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7F" w:rsidRDefault="0014187F"/>
    <w:p w:rsidR="0014187F" w:rsidRDefault="0014187F"/>
    <w:p w:rsidR="0014187F" w:rsidRDefault="0014187F"/>
    <w:p w:rsidR="0014187F" w:rsidRDefault="0014187F"/>
    <w:tbl>
      <w:tblPr>
        <w:tblpPr w:leftFromText="180" w:rightFromText="180" w:vertAnchor="text" w:horzAnchor="margin" w:tblpX="806" w:tblpY="-596"/>
        <w:tblW w:w="14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1623"/>
        <w:gridCol w:w="1275"/>
      </w:tblGrid>
      <w:tr w:rsidR="0014187F" w:rsidRPr="002350DC" w:rsidTr="0014187F">
        <w:trPr>
          <w:trHeight w:val="273"/>
        </w:trPr>
        <w:tc>
          <w:tcPr>
            <w:tcW w:w="13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14187F" w:rsidRDefault="0014187F" w:rsidP="0014187F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</w:p>
          <w:p w:rsidR="0014187F" w:rsidRPr="00BD7E67" w:rsidRDefault="0014187F" w:rsidP="0014187F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16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sr-Cyrl-CS"/>
              </w:rPr>
            </w:pPr>
            <w:r w:rsidRPr="002350DC">
              <w:rPr>
                <w:rFonts w:ascii="Book Antiqua" w:hAnsi="Book Antiqua"/>
                <w:b/>
                <w:sz w:val="18"/>
                <w:szCs w:val="18"/>
                <w:lang w:val="sr-Cyrl-CS"/>
              </w:rPr>
              <w:t>МАРШРУТА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sr-Cyrl-CS"/>
              </w:rPr>
            </w:pPr>
            <w:r w:rsidRPr="002350DC">
              <w:rPr>
                <w:rFonts w:ascii="Book Antiqua" w:hAnsi="Book Antiqua"/>
                <w:b/>
                <w:sz w:val="18"/>
                <w:szCs w:val="18"/>
                <w:lang w:val="sr-Cyrl-CS"/>
              </w:rPr>
              <w:t xml:space="preserve">ВРЕМЕ </w:t>
            </w:r>
          </w:p>
        </w:tc>
      </w:tr>
      <w:tr w:rsidR="0014187F" w:rsidRPr="002350DC" w:rsidTr="0014187F">
        <w:trPr>
          <w:trHeight w:val="525"/>
        </w:trPr>
        <w:tc>
          <w:tcPr>
            <w:tcW w:w="1395" w:type="dxa"/>
            <w:tcBorders>
              <w:top w:val="single" w:sz="18" w:space="0" w:color="auto"/>
            </w:tcBorders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I</w:t>
            </w:r>
          </w:p>
        </w:tc>
        <w:tc>
          <w:tcPr>
            <w:tcW w:w="11623" w:type="dxa"/>
            <w:tcBorders>
              <w:top w:val="single" w:sz="18" w:space="0" w:color="auto"/>
            </w:tcBorders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sz w:val="22"/>
                <w:szCs w:val="22"/>
                <w:lang w:val="ru-RU"/>
              </w:rPr>
            </w:pP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  <w:t>Младеновац - Панорамско разгледање Београда (отвореним аутобусом) - Ботаничка башта Јевремовац - ЗОО врт - Калемегдан - Младеновац</w:t>
            </w: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sr-Cyrl-CS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  <w:tr w:rsidR="0014187F" w:rsidRPr="002350DC" w:rsidTr="0014187F">
        <w:trPr>
          <w:trHeight w:val="548"/>
        </w:trPr>
        <w:tc>
          <w:tcPr>
            <w:tcW w:w="139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II</w:t>
            </w:r>
          </w:p>
        </w:tc>
        <w:tc>
          <w:tcPr>
            <w:tcW w:w="11623" w:type="dxa"/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iCs/>
                <w:sz w:val="22"/>
                <w:szCs w:val="22"/>
                <w:lang w:val="sr-Cyrl-CS"/>
              </w:rPr>
            </w:pPr>
            <w:r w:rsidRPr="0014187F">
              <w:rPr>
                <w:rFonts w:ascii="Book Antiqua" w:hAnsi="Book Antiqua"/>
                <w:sz w:val="22"/>
                <w:szCs w:val="22"/>
                <w:lang w:val="ru-RU"/>
              </w:rPr>
              <w:t>Младеновац-Пећинци (музеј хлеба)-манастир Шишатовац-Засавица-Младеновац</w:t>
            </w:r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sr-Cyrl-CS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  <w:tr w:rsidR="0014187F" w:rsidRPr="0027776D" w:rsidTr="0014187F">
        <w:trPr>
          <w:trHeight w:val="548"/>
        </w:trPr>
        <w:tc>
          <w:tcPr>
            <w:tcW w:w="1395" w:type="dxa"/>
            <w:vAlign w:val="center"/>
          </w:tcPr>
          <w:p w:rsidR="0014187F" w:rsidRPr="0027776D" w:rsidRDefault="0014187F" w:rsidP="0014187F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27776D">
              <w:rPr>
                <w:rFonts w:ascii="Book Antiqua" w:hAnsi="Book Antiqua"/>
                <w:b/>
                <w:sz w:val="16"/>
                <w:szCs w:val="16"/>
              </w:rPr>
              <w:t>III</w:t>
            </w:r>
          </w:p>
        </w:tc>
        <w:tc>
          <w:tcPr>
            <w:tcW w:w="11623" w:type="dxa"/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sz w:val="22"/>
                <w:szCs w:val="22"/>
                <w:lang w:val="ru-RU"/>
              </w:rPr>
            </w:pPr>
            <w:r w:rsidRPr="0014187F">
              <w:rPr>
                <w:rFonts w:ascii="Book Antiqua" w:hAnsi="Book Antiqua"/>
                <w:sz w:val="22"/>
                <w:szCs w:val="22"/>
                <w:lang w:val="ru-RU"/>
              </w:rPr>
              <w:t>Младеновац – Свилајнац (Природњачки центар, стална поставка од пет изложби,  геолошки времеплов, свет диносауруса, свет минерала и руда, биодиверзитет Србије, ДИНО парк, најатрактивнији д</w:t>
            </w:r>
            <w:bookmarkStart w:id="0" w:name="_GoBack"/>
            <w:bookmarkEnd w:id="0"/>
            <w:r w:rsidRPr="0014187F">
              <w:rPr>
                <w:rFonts w:ascii="Book Antiqua" w:hAnsi="Book Antiqua"/>
                <w:sz w:val="22"/>
                <w:szCs w:val="22"/>
                <w:lang w:val="ru-RU"/>
              </w:rPr>
              <w:t>ео са 20 реплика диносауруса, вулкан у централном делу) – Јагодина (Музеј воштаних фигура, атрактивна поставка значајних људи из наше прошлости, а и садашњости) – Аква парк (савремени водени парк, са великим бројем базена, тобогана и других занимљивих садражаја) – Зоолошки врт (после животиња далеке прошлости повратак у реалност, животиње наших крајева, али и свих континената, уређена и оплемењена средина за животиње, хуман однос према животињама) - Младеновац</w:t>
            </w:r>
          </w:p>
        </w:tc>
        <w:tc>
          <w:tcPr>
            <w:tcW w:w="1275" w:type="dxa"/>
            <w:vAlign w:val="center"/>
          </w:tcPr>
          <w:p w:rsidR="0014187F" w:rsidRPr="0027776D" w:rsidRDefault="0014187F" w:rsidP="0014187F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27776D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- јун</w:t>
            </w:r>
          </w:p>
        </w:tc>
      </w:tr>
      <w:tr w:rsidR="0014187F" w:rsidRPr="002350DC" w:rsidTr="0014187F">
        <w:trPr>
          <w:trHeight w:val="983"/>
        </w:trPr>
        <w:tc>
          <w:tcPr>
            <w:tcW w:w="139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IV</w:t>
            </w:r>
          </w:p>
        </w:tc>
        <w:tc>
          <w:tcPr>
            <w:tcW w:w="11623" w:type="dxa"/>
            <w:vAlign w:val="center"/>
          </w:tcPr>
          <w:p w:rsidR="0014187F" w:rsidRPr="0014187F" w:rsidRDefault="0014187F" w:rsidP="0014187F">
            <w:pPr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</w:pP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  <w:t>Младеновац –Ресавска пећина –водопад Лисине – манастир Копорин - Младеновац</w:t>
            </w: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ru-RU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  <w:tr w:rsidR="0014187F" w:rsidRPr="002350DC" w:rsidTr="0014187F">
        <w:trPr>
          <w:trHeight w:val="662"/>
        </w:trPr>
        <w:tc>
          <w:tcPr>
            <w:tcW w:w="139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V</w:t>
            </w:r>
          </w:p>
        </w:tc>
        <w:tc>
          <w:tcPr>
            <w:tcW w:w="11623" w:type="dxa"/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sz w:val="22"/>
                <w:szCs w:val="22"/>
                <w:lang w:val="ru-RU"/>
              </w:rPr>
            </w:pP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  <w:t>Младеновац–манастир</w:t>
            </w:r>
            <w:r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sr-Latn-RS"/>
              </w:rPr>
              <w:t xml:space="preserve"> </w:t>
            </w: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  <w:t>Лелић- Ваљево (Муселимов</w:t>
            </w:r>
            <w:r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sr-Latn-RS"/>
              </w:rPr>
              <w:t xml:space="preserve"> </w:t>
            </w: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  <w:t>конак, Народни</w:t>
            </w:r>
            <w:r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sr-Latn-RS"/>
              </w:rPr>
              <w:t xml:space="preserve"> </w:t>
            </w: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  <w:lang w:val="ru-RU"/>
              </w:rPr>
              <w:t>музеј) -  Бранковина - Младеновац</w:t>
            </w:r>
            <w:r w:rsidRPr="0014187F">
              <w:rPr>
                <w:rFonts w:ascii="Book Antiqua" w:hAnsi="Book Antiqua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sr-Cyrl-CS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  <w:tr w:rsidR="0014187F" w:rsidRPr="002350DC" w:rsidTr="0014187F">
        <w:trPr>
          <w:trHeight w:val="462"/>
        </w:trPr>
        <w:tc>
          <w:tcPr>
            <w:tcW w:w="139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VI</w:t>
            </w:r>
          </w:p>
        </w:tc>
        <w:tc>
          <w:tcPr>
            <w:tcW w:w="11623" w:type="dxa"/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Младеновац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манастир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Раваница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Крушевац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Народни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музеј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црква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Лазарица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>) –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Брзеће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>ноћење)</w:t>
            </w:r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Копаоник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ВрњачкаБања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манастир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Жича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-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Младеновац</w:t>
            </w:r>
            <w:proofErr w:type="spellEnd"/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sr-Cyrl-CS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  <w:tr w:rsidR="0014187F" w:rsidRPr="002350DC" w:rsidTr="0014187F">
        <w:trPr>
          <w:trHeight w:val="451"/>
        </w:trPr>
        <w:tc>
          <w:tcPr>
            <w:tcW w:w="139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VII</w:t>
            </w:r>
          </w:p>
        </w:tc>
        <w:tc>
          <w:tcPr>
            <w:tcW w:w="11623" w:type="dxa"/>
            <w:tcBorders>
              <w:bottom w:val="single" w:sz="4" w:space="0" w:color="auto"/>
            </w:tcBorders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sz w:val="22"/>
                <w:szCs w:val="22"/>
                <w:lang w:val="sr-Cyrl-RS"/>
              </w:rPr>
            </w:pP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Младеновац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Виминацијум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Сребрно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језеро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Лепенски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вир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археолошко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налазиште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)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Доњи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Милановац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ноћење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>) – ХЕ „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Ђердап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1“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Неготин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музеј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, 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Мокрањчева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кућа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, 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родна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кућа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Хајдук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Вељка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)  -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Зајечар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Гамзиград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(Felix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Romuliana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) -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Младеновац</w:t>
            </w:r>
            <w:proofErr w:type="spellEnd"/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sr-Cyrl-CS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  <w:tr w:rsidR="0014187F" w:rsidRPr="002350DC" w:rsidTr="0014187F">
        <w:trPr>
          <w:cantSplit/>
          <w:trHeight w:val="733"/>
        </w:trPr>
        <w:tc>
          <w:tcPr>
            <w:tcW w:w="139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350DC">
              <w:rPr>
                <w:rFonts w:ascii="Book Antiqua" w:hAnsi="Book Antiqua"/>
                <w:b/>
                <w:sz w:val="20"/>
                <w:szCs w:val="20"/>
              </w:rPr>
              <w:t>VIII</w:t>
            </w:r>
          </w:p>
        </w:tc>
        <w:tc>
          <w:tcPr>
            <w:tcW w:w="11623" w:type="dxa"/>
            <w:tcBorders>
              <w:top w:val="single" w:sz="4" w:space="0" w:color="auto"/>
            </w:tcBorders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iCs/>
                <w:sz w:val="22"/>
                <w:szCs w:val="22"/>
                <w:lang w:val="sr-Cyrl-CS"/>
              </w:rPr>
            </w:pP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Младеновац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манастир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Благовештење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етносело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Сирогојно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Златибор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Шарганска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осмица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Мокрагора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)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Дрвенград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Мећавник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) –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Тара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 (ноћење-2)</w:t>
            </w:r>
            <w:r w:rsidRPr="0014187F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манастир Рача -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Перућац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 (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река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Врело</w:t>
            </w:r>
            <w:proofErr w:type="spellEnd"/>
            <w:r w:rsidRPr="0014187F">
              <w:rPr>
                <w:rFonts w:ascii="Book Antiqua" w:hAnsi="Book Antiqua"/>
                <w:sz w:val="22"/>
                <w:szCs w:val="22"/>
              </w:rPr>
              <w:t xml:space="preserve">) – </w:t>
            </w:r>
            <w:r w:rsidRPr="0014187F">
              <w:rPr>
                <w:rFonts w:ascii="Book Antiqua" w:hAnsi="Book Antiqua"/>
                <w:sz w:val="22"/>
                <w:szCs w:val="22"/>
                <w:lang w:val="sr-Cyrl-RS"/>
              </w:rPr>
              <w:t xml:space="preserve">Тршић - </w:t>
            </w:r>
            <w:proofErr w:type="spellStart"/>
            <w:r w:rsidRPr="0014187F">
              <w:rPr>
                <w:rFonts w:ascii="Book Antiqua" w:hAnsi="Book Antiqua"/>
                <w:sz w:val="22"/>
                <w:szCs w:val="22"/>
              </w:rPr>
              <w:t>Младеновац</w:t>
            </w:r>
            <w:proofErr w:type="spellEnd"/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sr-Cyrl-CS"/>
              </w:rPr>
            </w:pPr>
            <w:r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април - мај</w:t>
            </w: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 xml:space="preserve"> </w:t>
            </w:r>
          </w:p>
        </w:tc>
      </w:tr>
      <w:tr w:rsidR="0014187F" w:rsidRPr="002350DC" w:rsidTr="0014187F">
        <w:trPr>
          <w:trHeight w:val="547"/>
        </w:trPr>
        <w:tc>
          <w:tcPr>
            <w:tcW w:w="1395" w:type="dxa"/>
            <w:vAlign w:val="center"/>
          </w:tcPr>
          <w:p w:rsidR="0014187F" w:rsidRPr="000B18DA" w:rsidRDefault="0014187F" w:rsidP="0014187F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RS"/>
              </w:rPr>
            </w:pPr>
            <w:r>
              <w:rPr>
                <w:rFonts w:ascii="Book Antiqua" w:hAnsi="Book Antiqua"/>
                <w:b/>
                <w:sz w:val="16"/>
                <w:szCs w:val="16"/>
                <w:lang w:val="sr-Cyrl-RS"/>
              </w:rPr>
              <w:t>Одељења ученика са посебним потребама</w:t>
            </w:r>
          </w:p>
        </w:tc>
        <w:tc>
          <w:tcPr>
            <w:tcW w:w="11623" w:type="dxa"/>
            <w:tcBorders>
              <w:top w:val="single" w:sz="4" w:space="0" w:color="auto"/>
            </w:tcBorders>
            <w:vAlign w:val="center"/>
          </w:tcPr>
          <w:p w:rsidR="0014187F" w:rsidRPr="0014187F" w:rsidRDefault="0014187F" w:rsidP="0014187F">
            <w:pPr>
              <w:rPr>
                <w:rFonts w:ascii="Book Antiqua" w:hAnsi="Book Antiqua"/>
                <w:sz w:val="22"/>
                <w:szCs w:val="22"/>
                <w:lang w:val="ru-RU"/>
              </w:rPr>
            </w:pPr>
            <w:r w:rsidRPr="0014187F">
              <w:rPr>
                <w:rFonts w:ascii="Book Antiqua" w:hAnsi="Book Antiqua"/>
                <w:sz w:val="22"/>
                <w:szCs w:val="22"/>
                <w:lang w:val="ru-RU"/>
              </w:rPr>
              <w:t xml:space="preserve">Младеновац – Орашац – Аранђеловац (парк, Гарашко језеро) – Топола – Опленац – Младеновац </w:t>
            </w:r>
          </w:p>
        </w:tc>
        <w:tc>
          <w:tcPr>
            <w:tcW w:w="1275" w:type="dxa"/>
            <w:vAlign w:val="center"/>
          </w:tcPr>
          <w:p w:rsidR="0014187F" w:rsidRPr="002350DC" w:rsidRDefault="0014187F" w:rsidP="0014187F">
            <w:pPr>
              <w:jc w:val="center"/>
              <w:rPr>
                <w:rFonts w:ascii="Book Antiqua" w:hAnsi="Book Antiqua"/>
                <w:iCs/>
                <w:sz w:val="18"/>
                <w:szCs w:val="20"/>
                <w:lang w:val="ru-RU"/>
              </w:rPr>
            </w:pPr>
            <w:r w:rsidRPr="002350DC">
              <w:rPr>
                <w:rFonts w:ascii="Book Antiqua" w:hAnsi="Book Antiqua"/>
                <w:iCs/>
                <w:sz w:val="18"/>
                <w:szCs w:val="20"/>
                <w:lang w:val="sr-Cyrl-CS"/>
              </w:rPr>
              <w:t>мај – јун</w:t>
            </w:r>
          </w:p>
        </w:tc>
      </w:tr>
    </w:tbl>
    <w:p w:rsidR="00BD7E67" w:rsidRDefault="00BD7E67"/>
    <w:sectPr w:rsidR="00BD7E67" w:rsidSect="0014187F">
      <w:pgSz w:w="16840" w:h="11907" w:orient="landscape" w:code="9"/>
      <w:pgMar w:top="-1021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F8"/>
    <w:rsid w:val="00036043"/>
    <w:rsid w:val="0014187F"/>
    <w:rsid w:val="005F40F8"/>
    <w:rsid w:val="0061120A"/>
    <w:rsid w:val="00B424AC"/>
    <w:rsid w:val="00BD7E67"/>
    <w:rsid w:val="00C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9A9D1-7CB9-4898-AA1F-1E8FC8D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4A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B2EA-B00D-4451-95B5-D71C861C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PPS1</dc:creator>
  <cp:keywords/>
  <dc:description/>
  <cp:lastModifiedBy>Danijela Pavlovic</cp:lastModifiedBy>
  <cp:revision>6</cp:revision>
  <cp:lastPrinted>2019-11-07T11:25:00Z</cp:lastPrinted>
  <dcterms:created xsi:type="dcterms:W3CDTF">2019-09-06T11:00:00Z</dcterms:created>
  <dcterms:modified xsi:type="dcterms:W3CDTF">2020-03-10T13:47:00Z</dcterms:modified>
</cp:coreProperties>
</file>