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66" w:rsidRPr="007B6666" w:rsidRDefault="007B6666" w:rsidP="007B666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B6666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7B6666">
        <w:rPr>
          <w:rFonts w:ascii="Arial" w:eastAsia="Times New Roman" w:hAnsi="Arial" w:cs="Arial"/>
          <w:color w:val="000000"/>
          <w:sz w:val="27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На основу члана 108.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став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1, члана 119.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став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1.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тачка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1) и члана 189.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став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1.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тачка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8) Закона о основама система </w:t>
      </w:r>
      <w:r w:rsidR="000C5459">
        <w:rPr>
          <w:rFonts w:ascii="Arial" w:eastAsia="Times New Roman" w:hAnsi="Arial" w:cs="Arial"/>
          <w:color w:val="000000"/>
          <w:sz w:val="21"/>
          <w:szCs w:val="21"/>
        </w:rPr>
        <w:t xml:space="preserve">образовања и васпитања </w:t>
      </w:r>
      <w:r w:rsidR="000C5459">
        <w:rPr>
          <w:rFonts w:ascii="Arial" w:eastAsia="Times New Roman" w:hAnsi="Arial" w:cs="Arial"/>
          <w:color w:val="000000"/>
          <w:sz w:val="21"/>
          <w:szCs w:val="21"/>
          <w:lang/>
        </w:rPr>
        <w:t>(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даље: Закон) и члана </w:t>
      </w:r>
      <w:r w:rsidR="000C5459">
        <w:rPr>
          <w:rFonts w:ascii="Arial" w:eastAsia="Times New Roman" w:hAnsi="Arial" w:cs="Arial"/>
          <w:color w:val="000000"/>
          <w:sz w:val="21"/>
          <w:szCs w:val="21"/>
          <w:lang/>
        </w:rPr>
        <w:t>31</w:t>
      </w:r>
      <w:r w:rsidR="000C5459">
        <w:rPr>
          <w:rFonts w:ascii="Arial" w:eastAsia="Times New Roman" w:hAnsi="Arial" w:cs="Arial"/>
          <w:color w:val="000000"/>
          <w:sz w:val="21"/>
          <w:szCs w:val="21"/>
        </w:rPr>
        <w:t xml:space="preserve"> Статута основне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школе "</w:t>
      </w:r>
      <w:r w:rsidR="000C5459">
        <w:rPr>
          <w:rFonts w:ascii="Arial" w:eastAsia="Times New Roman" w:hAnsi="Arial" w:cs="Arial"/>
          <w:color w:val="000000"/>
          <w:sz w:val="21"/>
          <w:szCs w:val="21"/>
          <w:lang/>
        </w:rPr>
        <w:t>Момчило Живојиновић</w:t>
      </w:r>
      <w:r w:rsidR="000C5459">
        <w:rPr>
          <w:rFonts w:ascii="Arial" w:eastAsia="Times New Roman" w:hAnsi="Arial" w:cs="Arial"/>
          <w:color w:val="000000"/>
          <w:sz w:val="21"/>
          <w:szCs w:val="21"/>
        </w:rPr>
        <w:t xml:space="preserve">" у </w:t>
      </w:r>
      <w:r w:rsidR="000C5459">
        <w:rPr>
          <w:rFonts w:ascii="Arial" w:eastAsia="Times New Roman" w:hAnsi="Arial" w:cs="Arial"/>
          <w:color w:val="000000"/>
          <w:sz w:val="21"/>
          <w:szCs w:val="21"/>
          <w:lang/>
        </w:rPr>
        <w:t>Младеновцу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, школски одбор је на седници одржаној дана </w:t>
      </w:r>
      <w:r w:rsidR="000C5459">
        <w:rPr>
          <w:rFonts w:ascii="Arial" w:eastAsia="Times New Roman" w:hAnsi="Arial" w:cs="Arial"/>
          <w:color w:val="000000"/>
          <w:sz w:val="21"/>
          <w:szCs w:val="21"/>
          <w:lang/>
        </w:rPr>
        <w:t>29.11.2021.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године </w:t>
      </w:r>
      <w:r w:rsidR="000C5459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једногласно</w:t>
      </w:r>
      <w:proofErr w:type="gramEnd"/>
      <w:r w:rsidR="000C5459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>донео: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F165DD" w:rsidRPr="00F165DD" w:rsidRDefault="007B6666" w:rsidP="00F165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F165DD">
        <w:rPr>
          <w:rFonts w:ascii="Arial" w:eastAsia="Times New Roman" w:hAnsi="Arial" w:cs="Arial"/>
          <w:b/>
          <w:color w:val="000000"/>
          <w:sz w:val="21"/>
          <w:szCs w:val="21"/>
        </w:rPr>
        <w:t>ПРАВИЛНИК О МЕРАМА, НАЧИНУ И ПОСТУПКУ ЗАШТИТЕ И БЕЗБЕДНОСТИ УЧЕНИКА ЗА ВРЕМЕ БОРАВКА У ШКОЛИ И СВИХ АКТИВНОСТИ КОЈЕ ОРГАНИЗУЈЕ</w:t>
      </w:r>
      <w:r w:rsidR="00F165DD" w:rsidRPr="00F165DD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ОШ „МОМЧИЛО ЖИВОЈИНОВИЋ</w:t>
      </w:r>
      <w:proofErr w:type="gramStart"/>
      <w:r w:rsidR="00F165DD" w:rsidRPr="00F165DD">
        <w:rPr>
          <w:rFonts w:ascii="Arial" w:eastAsia="Times New Roman" w:hAnsi="Arial" w:cs="Arial"/>
          <w:b/>
          <w:color w:val="000000"/>
          <w:sz w:val="21"/>
          <w:szCs w:val="21"/>
        </w:rPr>
        <w:t>“ ИЗ</w:t>
      </w:r>
      <w:proofErr w:type="gramEnd"/>
      <w:r w:rsidR="00F165DD" w:rsidRPr="00F165DD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МЛАДЕНОВЦА</w:t>
      </w:r>
    </w:p>
    <w:p w:rsidR="007B6666" w:rsidRPr="007B6666" w:rsidRDefault="00F165DD" w:rsidP="007B66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str_1"/>
      <w:bookmarkEnd w:id="0"/>
      <w:r>
        <w:rPr>
          <w:rFonts w:ascii="Arial" w:eastAsia="Times New Roman" w:hAnsi="Arial" w:cs="Arial"/>
          <w:color w:val="000000"/>
          <w:sz w:val="27"/>
          <w:szCs w:val="27"/>
        </w:rPr>
        <w:t>I</w:t>
      </w:r>
      <w:r w:rsidR="007B6666" w:rsidRPr="007B6666">
        <w:rPr>
          <w:rFonts w:ascii="Arial" w:eastAsia="Times New Roman" w:hAnsi="Arial" w:cs="Arial"/>
          <w:color w:val="000000"/>
          <w:sz w:val="27"/>
          <w:szCs w:val="27"/>
        </w:rPr>
        <w:t xml:space="preserve"> Уводне одредбе</w:t>
      </w:r>
      <w:r w:rsidR="007B6666" w:rsidRPr="007B6666">
        <w:rPr>
          <w:rFonts w:ascii="Arial" w:eastAsia="Times New Roman" w:hAnsi="Arial" w:cs="Arial"/>
          <w:color w:val="000000"/>
          <w:sz w:val="27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Заштита и безбедност ученика обезбеђују се у складу са Упутством за доношење општег акта о заштити и безбедности деце и ученика у установама образовања и васпитања (Упутство Министарства просвете, науке и технолошког развоја, бр. 610-00-953/2014-01 од 22.12.2014. године) и овим правилником.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Правилником о мерама, начину и поступку заштите и безбедности ученика прописују се мере, начин и поступак заштите и безбедности ученика </w:t>
      </w:r>
      <w:r w:rsidR="00F165DD">
        <w:rPr>
          <w:rFonts w:ascii="Arial" w:eastAsia="Times New Roman" w:hAnsi="Arial" w:cs="Arial"/>
          <w:color w:val="000000"/>
          <w:sz w:val="21"/>
          <w:szCs w:val="21"/>
        </w:rPr>
        <w:t>ОШ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>"</w:t>
      </w:r>
      <w:r w:rsidR="00F165DD">
        <w:rPr>
          <w:rFonts w:ascii="Arial" w:eastAsia="Times New Roman" w:hAnsi="Arial" w:cs="Arial"/>
          <w:color w:val="000000"/>
          <w:sz w:val="21"/>
          <w:szCs w:val="21"/>
        </w:rPr>
        <w:t>Момчило Живојиновић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>" (даље: Школа) за време боравка у Школи и за време извођења свих активности које организује Школа, начин њиховог спровођења и одговорност запослених и ученика за неизвршавање одредаба овог правилника.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Средства за спровођење мера из члана 1.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овог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правилника обезбеђују се у буџету јединице локалне самоуправе.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3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Овим правилником, обезбеђује се ученицима право на заштиту и безбедност: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у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школској згради и школском дворишту;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на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путу између куће и Школе;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ван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школске зграде и школског дворишта - за време остваривања образовно-васпитног рада или других наставних и ваннаставних активности које организује Школа.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4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Одељенски старешина и предметни наставници у обавези су да у свакодневном контакту са ученицима, а нарочито на часовима одељенске заједнице и одељенског старешине, ученике упознају са опасностима са којима се могу суочити за време боравка у школи и извођења других активности које организује Школа, као и са начином понашања којим се те опасности могу избећи или отклонити.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Члан 5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Одредбе овог правилника дужни су да поштују сви запослени у Школи, ученици, родитељи, односно старатељи ученика (даље: родитељи)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6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Неспровођење и непридржавање мера, начина и поступка заштите и безбедности од стране запослених, прописаних овим правилником, сматра се тежом повредом радних обавеза, за коју се води дисциплински поступак, у складу са Законом. Дисциплинска одговорност запослених не искључује кривичну и материјалну одговорност.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Свесно непридржавање правила и мера безбедности од стране ученика, прописаних овим правилником, сматра се тежом повредом обавеза ученика, за коју се води васпитно-дисциплински поступак, у складу са Законом.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7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Запослени, родитељи и ученици обавезни су да директору, помоћнику директора, секретару Школе, дежурном наставнику или другом овлашћеном лицу пријаве сваку појаву за коју посумњају да би могла да угрози безбедност ученика.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8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C26A5F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6A5F">
        <w:rPr>
          <w:rFonts w:ascii="Arial" w:eastAsia="Times New Roman" w:hAnsi="Arial" w:cs="Arial"/>
          <w:color w:val="000000"/>
          <w:sz w:val="21"/>
          <w:szCs w:val="21"/>
        </w:rPr>
        <w:t xml:space="preserve">Посебна обавеза директора и помоћника директора је да повремено, без претходне најаве, а најмање </w:t>
      </w:r>
      <w:r w:rsidR="00C26A5F" w:rsidRPr="00C26A5F">
        <w:rPr>
          <w:rFonts w:ascii="Arial" w:eastAsia="Times New Roman" w:hAnsi="Arial" w:cs="Arial"/>
          <w:color w:val="000000"/>
          <w:sz w:val="21"/>
          <w:szCs w:val="21"/>
        </w:rPr>
        <w:t>12</w:t>
      </w:r>
      <w:r w:rsidRPr="00C26A5F">
        <w:rPr>
          <w:rFonts w:ascii="Arial" w:eastAsia="Times New Roman" w:hAnsi="Arial" w:cs="Arial"/>
          <w:color w:val="000000"/>
          <w:sz w:val="21"/>
          <w:szCs w:val="21"/>
        </w:rPr>
        <w:t xml:space="preserve"> пута месечно, проверава да ли се спроводе мере за остваривање заштите и безбедности ученика.</w:t>
      </w:r>
      <w:r w:rsidRPr="00C26A5F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Неспровођење мера безбедности и заштите ученика, прописаних овим правилником, представља разлог за разрешење директора, у складу са Законом.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9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Школа сарађује са државним органима, органима општине </w:t>
      </w:r>
      <w:r w:rsidR="00F165DD">
        <w:rPr>
          <w:rFonts w:ascii="Arial" w:eastAsia="Times New Roman" w:hAnsi="Arial" w:cs="Arial"/>
          <w:color w:val="000000"/>
          <w:sz w:val="21"/>
          <w:szCs w:val="21"/>
        </w:rPr>
        <w:t>Младеновац</w:t>
      </w: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и другим субјектима и надлежним институцијама са којима је таква сарадња потребна у поступку обезбеђивања и спровођења мера утврђених овим правилником.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10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На материју коју уређује овај правилник сходно се примењују одредбе других општих аката Школе - Правилника о безбедности и здрављу на раду, Правила о заштити од пожара, Правила понашања у школи и других аката, чија је примена од значаја за остваривање заштите и безбедности ученика.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1" w:name="str_2"/>
      <w:bookmarkEnd w:id="1"/>
      <w:r w:rsidRPr="007B6666">
        <w:rPr>
          <w:rFonts w:ascii="Arial" w:eastAsia="Times New Roman" w:hAnsi="Arial" w:cs="Arial"/>
          <w:color w:val="000000"/>
          <w:sz w:val="27"/>
          <w:szCs w:val="27"/>
        </w:rPr>
        <w:t>II Заштита и безбедност у школској згради и школском дворишту</w:t>
      </w:r>
      <w:r w:rsidRPr="007B6666">
        <w:rPr>
          <w:rFonts w:ascii="Arial" w:eastAsia="Times New Roman" w:hAnsi="Arial" w:cs="Arial"/>
          <w:color w:val="000000"/>
          <w:sz w:val="27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11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C26A5F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6A5F">
        <w:rPr>
          <w:rFonts w:ascii="Arial" w:eastAsia="Times New Roman" w:hAnsi="Arial" w:cs="Arial"/>
          <w:color w:val="000000"/>
          <w:sz w:val="21"/>
          <w:szCs w:val="21"/>
        </w:rPr>
        <w:t xml:space="preserve">За време трајања наставе и других активности, стално су откључана само главна улазна врата </w:t>
      </w:r>
      <w:proofErr w:type="gramStart"/>
      <w:r w:rsidRPr="00C26A5F">
        <w:rPr>
          <w:rFonts w:ascii="Arial" w:eastAsia="Times New Roman" w:hAnsi="Arial" w:cs="Arial"/>
          <w:color w:val="000000"/>
          <w:sz w:val="21"/>
          <w:szCs w:val="21"/>
        </w:rPr>
        <w:t xml:space="preserve">Школе </w:t>
      </w:r>
      <w:r w:rsidR="00C26A5F" w:rsidRPr="00C26A5F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7B6666" w:rsidRPr="00C26A5F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6A5F">
        <w:rPr>
          <w:rFonts w:ascii="Arial" w:eastAsia="Times New Roman" w:hAnsi="Arial" w:cs="Arial"/>
          <w:color w:val="000000"/>
          <w:sz w:val="21"/>
          <w:szCs w:val="21"/>
        </w:rPr>
        <w:t>Домар откључава главна улазна врата,</w:t>
      </w:r>
      <w:r w:rsidRPr="00C26A5F">
        <w:rPr>
          <w:rFonts w:ascii="Arial" w:eastAsia="Times New Roman" w:hAnsi="Arial" w:cs="Arial"/>
          <w:color w:val="000000"/>
          <w:sz w:val="21"/>
        </w:rPr>
        <w:t> </w:t>
      </w:r>
      <w:r w:rsidRPr="00C26A5F">
        <w:rPr>
          <w:rFonts w:ascii="Arial" w:eastAsia="Times New Roman" w:hAnsi="Arial" w:cs="Arial"/>
          <w:i/>
          <w:iCs/>
          <w:color w:val="000000"/>
          <w:sz w:val="21"/>
          <w:szCs w:val="21"/>
        </w:rPr>
        <w:t>улаз за ученике</w:t>
      </w:r>
      <w:r w:rsidRPr="00C26A5F">
        <w:rPr>
          <w:rFonts w:ascii="Arial" w:eastAsia="Times New Roman" w:hAnsi="Arial" w:cs="Arial"/>
          <w:color w:val="000000"/>
          <w:sz w:val="21"/>
          <w:szCs w:val="21"/>
        </w:rPr>
        <w:t>, проверава стање школских просторија и о томе обавештава директора, помоћника директора или секретара, а у случају потребе предузима неопходне мере.</w:t>
      </w:r>
      <w:proofErr w:type="gramEnd"/>
      <w:r w:rsidRPr="00C26A5F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12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C26A5F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6A5F">
        <w:rPr>
          <w:rFonts w:ascii="Arial" w:eastAsia="Times New Roman" w:hAnsi="Arial" w:cs="Arial"/>
          <w:color w:val="000000"/>
          <w:sz w:val="21"/>
          <w:szCs w:val="21"/>
        </w:rPr>
        <w:t>Када се у Школи не изво</w:t>
      </w:r>
      <w:r w:rsidR="00C26A5F" w:rsidRPr="00C26A5F">
        <w:rPr>
          <w:rFonts w:ascii="Arial" w:eastAsia="Times New Roman" w:hAnsi="Arial" w:cs="Arial"/>
          <w:color w:val="000000"/>
          <w:sz w:val="21"/>
          <w:szCs w:val="21"/>
        </w:rPr>
        <w:t>ди настава и друге активности</w:t>
      </w:r>
      <w:proofErr w:type="gramStart"/>
      <w:r w:rsidR="00C26A5F" w:rsidRPr="00C26A5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Pr="00C26A5F">
        <w:rPr>
          <w:rFonts w:ascii="Arial" w:eastAsia="Times New Roman" w:hAnsi="Arial" w:cs="Arial"/>
          <w:color w:val="000000"/>
          <w:sz w:val="21"/>
          <w:szCs w:val="21"/>
        </w:rPr>
        <w:t xml:space="preserve"> сва</w:t>
      </w:r>
      <w:proofErr w:type="gramEnd"/>
      <w:r w:rsidRPr="00C26A5F">
        <w:rPr>
          <w:rFonts w:ascii="Arial" w:eastAsia="Times New Roman" w:hAnsi="Arial" w:cs="Arial"/>
          <w:color w:val="000000"/>
          <w:sz w:val="21"/>
          <w:szCs w:val="21"/>
        </w:rPr>
        <w:t xml:space="preserve"> улазна врата на школској згради су закључана.</w:t>
      </w:r>
      <w:r w:rsidRPr="00C26A5F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13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Понашање ученика пре, за време и после одржавања наставе и других активности у школи, улаз и излаз из школе, дежурства, односи са другим ученицима и запосленим и друга права, обавезе и одговорности ученика које се односе на њихово понашање, уређени су актом којим се прописују правила понашања у школи.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Обавезе дежурних наставника пре почетка наставе, за време одмора и након завршетка наставе, за време боравка ученика у школи, уређени су актом којим се прописују правила понашања у школи.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Обавезе одељенских старешина, наставника и свих запослених, као и родитеља за време боравка у школи и пријем и кретање лица која долазе у школу, забрана пушења, уношења експлозивних материја и других опасних предмета, уређени су актом којим се прописују правила понашања у школи.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2" w:name="str_3"/>
      <w:bookmarkEnd w:id="2"/>
      <w:r w:rsidRPr="007B6666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Заштита од болести и повреда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14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Ради остваривања заштите и безбедности ученика од болести и ширења заразе, Школа: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1)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стара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се о уредности и чистоћи школских просторија и школског дворишта, у складу са санитарно-хигијенским прописима и мерама;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2)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организује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обављање прописаних периодичних систематских лекарских прегледа запослених и ученика;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3)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поступа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по мерама надлежних органа наложеним у складу са прописима у области здравства;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4)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у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случају промена код ученика које се односе на његово здравствено стање обавештава родитеља, предузима хитне мере уколико су неопходне и сарађује са школским лекаром и надлежним здравственим институцијама.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15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Ради остваривања заштите и безбедности ученика од повреда, Школа: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1)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обезбеђује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набавку и коришћење школског намештаја, наставних и других средстава који су безбедни за употребу и одговарају психофизичким својствима ученика;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2)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примењује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стандарде и нормативе који се односе на школски простор, број ученика у одељењу и друге услове за обављање делатности;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3)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обезбеђује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стални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16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Обавеза родитеља је да ученика, чије је здравствено стање такво да може да представља опасност за друге ученике и запослене, одведу на одговарајући здравствени преглед и не шаљу га на наставу и друге активности које организује Школа, док не добије одговарајућу потврду лекара о здравственој способности.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3" w:name="str_4"/>
      <w:bookmarkEnd w:id="3"/>
      <w:r w:rsidRPr="007B6666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Заштита од пожара, поплаве, електричне струје, удара грома и других опасних појава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17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Ради остваривања заштите од пожара, запослени и ученици су дужни да спроводе мере прописане Законом о заштити од пожара, плановима заштите од пожара, одлукама надлежног органа јединице локалне самоуправе, школског одбора и других органа и општим актом Школе којим се уређују начин, поступак и мере у области противпожарне заштите.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18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Ради остваривања заштите и безбедности од поплаве и изливања фекалија, домар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водоводним и канализационим инсталацијама, које могу угрозити безбедност ученика и запослених у Школи.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19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Ради остваривања заштите и безбедности од електричне струје, домар свакодневно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електричним инсталацијама, које могу угрозити безбедност.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20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 здравље ученика.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21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Ради остваривања заштите и безбедности од удара грома, Школа редовно проверава исправност громобранских инсталација, у складу са прописима у тој материји.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громобранским инсталацијама, које могу довести у питање њихово функционисање.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22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Заштита и безбедност од других опасних ствари и појава остварује се сходном применом чл.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18.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до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22.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овог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правилника.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4" w:name="str_5"/>
      <w:bookmarkEnd w:id="4"/>
      <w:r w:rsidRPr="007B6666">
        <w:rPr>
          <w:rFonts w:ascii="Arial" w:eastAsia="Times New Roman" w:hAnsi="Arial" w:cs="Arial"/>
          <w:color w:val="000000"/>
          <w:sz w:val="27"/>
          <w:szCs w:val="27"/>
        </w:rPr>
        <w:t>III Заштита и безбедност на путу између куће и школе</w:t>
      </w:r>
      <w:r w:rsidRPr="007B6666">
        <w:rPr>
          <w:rFonts w:ascii="Arial" w:eastAsia="Times New Roman" w:hAnsi="Arial" w:cs="Arial"/>
          <w:color w:val="000000"/>
          <w:sz w:val="27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23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Директор Школе је обавезан да сарађује са органима надлежним за безбедност саобраћаја и прати стање саобраћајне сигнализације на прилазима Школи.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Сваки запослени обавезан је да о уоченим недостацима на саобраћајној сигнализацији обавести директора, помоћника директора или секретара, који ће ради решавања проблема ступити у контакт с надлежним органима.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24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Школа пред надлежним органима покреће иницијативе ради побољшања безбедности у саобраћају на прилазима Школи (постављање "лежећих полицајаца", семафора и других уређаја, организовање дежурства саобраћајних полицајаца и тако даље).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25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Заштита ученика у саобраћају обезбеђује се организовањем предавања саобраћајних стручњака, приказивањем филмова о саобраћају, разговором на часовима одељенске заједнице и родитељским састанцима.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5" w:name="str_6"/>
      <w:bookmarkEnd w:id="5"/>
      <w:r w:rsidRPr="007B6666">
        <w:rPr>
          <w:rFonts w:ascii="Arial" w:eastAsia="Times New Roman" w:hAnsi="Arial" w:cs="Arial"/>
          <w:color w:val="000000"/>
          <w:sz w:val="27"/>
          <w:szCs w:val="27"/>
        </w:rPr>
        <w:t>IV Заштита и безбедност ван зграде школе и школског дворишта, за време остваривања образовно-васпитног рада и других активности које организује школа</w:t>
      </w:r>
      <w:r w:rsidRPr="007B6666">
        <w:rPr>
          <w:rFonts w:ascii="Arial" w:eastAsia="Times New Roman" w:hAnsi="Arial" w:cs="Arial"/>
          <w:color w:val="000000"/>
          <w:sz w:val="27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26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На остваривање заштите и безбедности ученика за време боравка на екскурзији или настави у природи, као и за време извођења неке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" w:name="str_7"/>
      <w:bookmarkEnd w:id="6"/>
      <w:r w:rsidRPr="007B6666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Заштита и безбедност ученика за време извођења екскурзија и наставе у природи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27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Екскурзија и настава у природи, као облици образовно-васпитног рада, изводе се у складу са школским програмом, који је донет на основу одговарајућег важећег наставног плана и програма, годишњим планом рада школе и програмом за организовање екскурзије и наставе у природи.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Екскурзија и настава у природи се може изводити након добијене сагласности савета родитеља Школе.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Члан 28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Приликом избора понуђача за извођење екскурзије и наставе у природи, Школа ће посебну пажњу посветити његовој оспособљености за остваривање заштите и безбедности ученика за време активности која се организује.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Уговор који се закључује за извођење екскурзије и наставе у природи мора да садржи посебне ставке које се односе на предузимање мера заштите и безбедности ученика.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Оспособљеност понуђача за остваривање заштите и безбедности ученика односи се нарочито на: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1)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поседовање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одговарајуће лиценце за рад;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2)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кадровску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и техничку опремљеност за организовање путовања ученика;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3)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кадровску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и техничку опремљеност за остваривање заштите и безбедности ученика у објекту у којем су смештени (физичко и техничко обезбеђење објекта, обезбеђена медицинска помоћ и тако даље);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4)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квалитет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исхране ученика;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Смештај ученика на екскурзији и извођење настави у природи мора се обезбедити само у објектима који испуњавају услове за извођење ових облика образовно-васпитног рада.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Пре поласка на наставу у природи Школа обавезно организује лекарски преглед свих ученика.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" w:name="str_8"/>
      <w:bookmarkStart w:id="8" w:name="str_9"/>
      <w:bookmarkEnd w:id="7"/>
      <w:bookmarkEnd w:id="8"/>
      <w:r w:rsidRPr="007B6666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Обавезе школе у заштити од дискриминације, злостављања, занемаривања, страначког организовања и деловања </w:t>
      </w:r>
    </w:p>
    <w:p w:rsidR="007B6666" w:rsidRPr="002E0E10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Члан </w:t>
      </w:r>
      <w:r w:rsidR="002E0E10">
        <w:rPr>
          <w:rFonts w:ascii="Arial" w:eastAsia="Times New Roman" w:hAnsi="Arial" w:cs="Arial"/>
          <w:b/>
          <w:bCs/>
          <w:color w:val="000000"/>
          <w:sz w:val="21"/>
          <w:szCs w:val="21"/>
        </w:rPr>
        <w:t>29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Остваривању овог вида заштите и безбедности ученика служе поштовање одредаба правила понашања у Школи и активности стручног тима за заштиту од дискриминације, насиља, злостављања и занемаривања.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Члан </w:t>
      </w:r>
      <w:r w:rsidR="002E0E10">
        <w:rPr>
          <w:rFonts w:ascii="Arial" w:eastAsia="Times New Roman" w:hAnsi="Arial" w:cs="Arial"/>
          <w:b/>
          <w:bCs/>
          <w:color w:val="000000"/>
          <w:sz w:val="21"/>
          <w:szCs w:val="21"/>
        </w:rPr>
        <w:t>30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У Школи су забрањене активности којима се угрожавају, омаловажавају, дискриминишу или издвајају ученици, запослени и друга лица, односно групе лица, по основу: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социјалног и културног порекла, имовног стања, односно политичког опредељења и подстицање или неспречавање таквих активности, као и по другим основима утврђеним законом којим се прописује забрана дискриминације.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Школа је у обавези да поступа у складу са актом којим се утврђују ближи критеријуми за препознавање облика дискриминације од стране запосленог, ученика или трећег лица у установи, а који заједнички прописују министар просвете и министар надлежан за послове људских права.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Члан </w:t>
      </w:r>
      <w:r w:rsidR="002E0E10">
        <w:rPr>
          <w:rFonts w:ascii="Arial" w:eastAsia="Times New Roman" w:hAnsi="Arial" w:cs="Arial"/>
          <w:b/>
          <w:bCs/>
          <w:color w:val="000000"/>
          <w:sz w:val="21"/>
          <w:szCs w:val="21"/>
        </w:rPr>
        <w:t>31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color w:val="000000"/>
          <w:sz w:val="21"/>
          <w:szCs w:val="21"/>
        </w:rPr>
        <w:t>У Школи је забрањено: физичко, психичко и социјално насиље; злостављање и занемаривање ученика; физичко кажњавање и вређање личности, односно сексуална злоупотреба ученика или запослених.</w:t>
      </w:r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У Школи је забрањен сваки облик насиља и злостављања од стране ученика, његовог родитеља и одраслог над наставником, стручним сарадником или другим запосленим.</w:t>
      </w:r>
      <w:proofErr w:type="gramEnd"/>
      <w:r w:rsidRPr="007B666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Због повреде ове забране, против родитеља се покреће прекршајни, односно кривични поступак.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Члан </w:t>
      </w:r>
      <w:r w:rsidR="002E0E10">
        <w:rPr>
          <w:rFonts w:ascii="Arial" w:eastAsia="Times New Roman" w:hAnsi="Arial" w:cs="Arial"/>
          <w:b/>
          <w:bCs/>
          <w:color w:val="000000"/>
          <w:sz w:val="21"/>
          <w:szCs w:val="21"/>
        </w:rPr>
        <w:t>32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У Школи није дозвољено страначко организовање и деловање и коришћење простора школе у те сврхе.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9" w:name="str_10"/>
      <w:bookmarkEnd w:id="9"/>
      <w:r w:rsidRPr="007B6666">
        <w:rPr>
          <w:rFonts w:ascii="Arial" w:eastAsia="Times New Roman" w:hAnsi="Arial" w:cs="Arial"/>
          <w:color w:val="000000"/>
          <w:sz w:val="27"/>
          <w:szCs w:val="27"/>
        </w:rPr>
        <w:t>V Завршне одредбе</w:t>
      </w:r>
      <w:r w:rsidRPr="007B6666">
        <w:rPr>
          <w:rFonts w:ascii="Arial" w:eastAsia="Times New Roman" w:hAnsi="Arial" w:cs="Arial"/>
          <w:color w:val="000000"/>
          <w:sz w:val="27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Члан </w:t>
      </w:r>
      <w:r w:rsidR="002E0E10">
        <w:rPr>
          <w:rFonts w:ascii="Arial" w:eastAsia="Times New Roman" w:hAnsi="Arial" w:cs="Arial"/>
          <w:b/>
          <w:bCs/>
          <w:color w:val="000000"/>
          <w:sz w:val="21"/>
          <w:szCs w:val="21"/>
        </w:rPr>
        <w:t>33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Овај правилник донет је у сарадњи са надлежним органом јединице локалне самоуправе.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Измене и допуне овог правилника врше се на исти начин и по поступку прописаном за његово доношење.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666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Члан </w:t>
      </w:r>
      <w:r w:rsidR="000C5459">
        <w:rPr>
          <w:rFonts w:ascii="Arial" w:eastAsia="Times New Roman" w:hAnsi="Arial" w:cs="Arial"/>
          <w:b/>
          <w:bCs/>
          <w:color w:val="000000"/>
          <w:sz w:val="21"/>
          <w:szCs w:val="21"/>
        </w:rPr>
        <w:t>3</w:t>
      </w:r>
      <w:r w:rsidR="000C5459">
        <w:rPr>
          <w:rFonts w:ascii="Arial" w:eastAsia="Times New Roman" w:hAnsi="Arial" w:cs="Arial"/>
          <w:b/>
          <w:bCs/>
          <w:color w:val="000000"/>
          <w:sz w:val="21"/>
          <w:szCs w:val="21"/>
          <w:lang/>
        </w:rPr>
        <w:t>4</w:t>
      </w:r>
      <w:r w:rsidRPr="007B6666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7B6666" w:rsidRPr="007B6666" w:rsidRDefault="007B6666" w:rsidP="007B6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B6666">
        <w:rPr>
          <w:rFonts w:ascii="Arial" w:eastAsia="Times New Roman" w:hAnsi="Arial" w:cs="Arial"/>
          <w:color w:val="000000"/>
          <w:sz w:val="21"/>
          <w:szCs w:val="21"/>
        </w:rPr>
        <w:t>Правилник ступа на снагу осмог дана од дана објављивања на огласној табли Школе.</w:t>
      </w:r>
      <w:proofErr w:type="gramEnd"/>
      <w:r w:rsidRPr="007B6666">
        <w:rPr>
          <w:rFonts w:ascii="Arial" w:eastAsia="Times New Roman" w:hAnsi="Arial" w:cs="Arial"/>
          <w:color w:val="000000"/>
          <w:sz w:val="21"/>
        </w:rPr>
        <w:t> </w:t>
      </w:r>
    </w:p>
    <w:p w:rsidR="00707B4A" w:rsidRPr="000C5459" w:rsidRDefault="000C5459">
      <w:pPr>
        <w:rPr>
          <w:rFonts w:ascii="Arial" w:hAnsi="Arial" w:cs="Arial"/>
          <w:sz w:val="20"/>
          <w:szCs w:val="20"/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>Председник школског одбора</w:t>
      </w:r>
    </w:p>
    <w:p w:rsidR="000C5459" w:rsidRPr="000C5459" w:rsidRDefault="000C5459">
      <w:pPr>
        <w:rPr>
          <w:rFonts w:ascii="Arial" w:hAnsi="Arial" w:cs="Arial"/>
          <w:sz w:val="20"/>
          <w:szCs w:val="20"/>
          <w:lang/>
        </w:rPr>
      </w:pP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  <w:t>__________________________</w:t>
      </w:r>
    </w:p>
    <w:p w:rsidR="000C5459" w:rsidRPr="000C5459" w:rsidRDefault="000C5459">
      <w:pPr>
        <w:rPr>
          <w:rFonts w:ascii="Arial" w:hAnsi="Arial" w:cs="Arial"/>
          <w:sz w:val="20"/>
          <w:szCs w:val="20"/>
          <w:lang/>
        </w:rPr>
      </w:pP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</w:r>
      <w:r w:rsidRPr="000C5459">
        <w:rPr>
          <w:rFonts w:ascii="Arial" w:hAnsi="Arial" w:cs="Arial"/>
          <w:sz w:val="20"/>
          <w:szCs w:val="20"/>
          <w:lang/>
        </w:rPr>
        <w:tab/>
        <w:t xml:space="preserve">         Љиљана Новаковић</w:t>
      </w:r>
    </w:p>
    <w:sectPr w:rsidR="000C5459" w:rsidRPr="000C5459" w:rsidSect="00707B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7B6666"/>
    <w:rsid w:val="000C5459"/>
    <w:rsid w:val="002E0E10"/>
    <w:rsid w:val="003E3405"/>
    <w:rsid w:val="00472EAE"/>
    <w:rsid w:val="00707B4A"/>
    <w:rsid w:val="007B6666"/>
    <w:rsid w:val="007B7669"/>
    <w:rsid w:val="009902F3"/>
    <w:rsid w:val="00C26A5F"/>
    <w:rsid w:val="00F1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7B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B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B6666"/>
  </w:style>
  <w:style w:type="paragraph" w:customStyle="1" w:styleId="normal0">
    <w:name w:val="normal"/>
    <w:basedOn w:val="Normal"/>
    <w:rsid w:val="007B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90---pododsek">
    <w:name w:val="wyq090---pododsek"/>
    <w:basedOn w:val="Normal"/>
    <w:rsid w:val="007B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7B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8</cp:revision>
  <cp:lastPrinted>2021-11-30T10:26:00Z</cp:lastPrinted>
  <dcterms:created xsi:type="dcterms:W3CDTF">2021-11-12T08:25:00Z</dcterms:created>
  <dcterms:modified xsi:type="dcterms:W3CDTF">2021-11-30T10:30:00Z</dcterms:modified>
</cp:coreProperties>
</file>