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F3" w:rsidRPr="001B4B5E" w:rsidRDefault="005766F3" w:rsidP="005766F3">
      <w:pPr>
        <w:spacing w:after="0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 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ab/>
        <w:t xml:space="preserve"> </w:t>
      </w:r>
    </w:p>
    <w:p w:rsidR="00F95B38" w:rsidRPr="001B4B5E" w:rsidRDefault="00F95B38" w:rsidP="005766F3">
      <w:pPr>
        <w:spacing w:after="0" w:line="240" w:lineRule="auto"/>
        <w:rPr>
          <w:rFonts w:ascii="Arial" w:eastAsia="Times New Roman" w:hAnsi="Arial"/>
          <w:color w:val="000000"/>
          <w:sz w:val="22"/>
          <w:szCs w:val="22"/>
        </w:rPr>
      </w:pPr>
    </w:p>
    <w:p w:rsidR="00F95B38" w:rsidRDefault="00F95B38" w:rsidP="005766F3">
      <w:pPr>
        <w:spacing w:after="0" w:line="240" w:lineRule="auto"/>
        <w:rPr>
          <w:rFonts w:ascii="Arial" w:eastAsia="Times New Roman" w:hAnsi="Arial"/>
          <w:color w:val="000000"/>
          <w:sz w:val="22"/>
          <w:szCs w:val="22"/>
        </w:rPr>
      </w:pPr>
    </w:p>
    <w:p w:rsidR="0031594D" w:rsidRDefault="0031594D" w:rsidP="005766F3">
      <w:pPr>
        <w:spacing w:after="0" w:line="240" w:lineRule="auto"/>
        <w:rPr>
          <w:rFonts w:ascii="Arial" w:eastAsia="Times New Roman" w:hAnsi="Arial"/>
          <w:color w:val="000000"/>
          <w:sz w:val="22"/>
          <w:szCs w:val="22"/>
        </w:rPr>
      </w:pPr>
    </w:p>
    <w:p w:rsidR="0031594D" w:rsidRPr="0031594D" w:rsidRDefault="0031594D" w:rsidP="005766F3">
      <w:pPr>
        <w:spacing w:after="0" w:line="240" w:lineRule="auto"/>
        <w:rPr>
          <w:rFonts w:ascii="Arial" w:eastAsia="Times New Roman" w:hAnsi="Arial"/>
          <w:color w:val="000000"/>
          <w:sz w:val="22"/>
          <w:szCs w:val="22"/>
        </w:rPr>
      </w:pPr>
    </w:p>
    <w:p w:rsidR="00F95B38" w:rsidRPr="001B4B5E" w:rsidRDefault="00F95B38" w:rsidP="00F95B38">
      <w:pPr>
        <w:ind w:firstLine="720"/>
        <w:rPr>
          <w:rFonts w:ascii="Arial" w:hAnsi="Arial"/>
          <w:color w:val="000000"/>
          <w:sz w:val="22"/>
          <w:szCs w:val="22"/>
        </w:rPr>
      </w:pPr>
      <w:proofErr w:type="gramStart"/>
      <w:r w:rsidRPr="001B4B5E">
        <w:rPr>
          <w:rFonts w:ascii="Arial" w:eastAsia="Times New Roman" w:hAnsi="Arial"/>
          <w:color w:val="000000"/>
          <w:sz w:val="22"/>
          <w:szCs w:val="22"/>
        </w:rPr>
        <w:t>На основу члана 119.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1B4B5E">
        <w:rPr>
          <w:rFonts w:ascii="Arial" w:eastAsia="Times New Roman" w:hAnsi="Arial"/>
          <w:color w:val="000000"/>
          <w:sz w:val="22"/>
          <w:szCs w:val="22"/>
        </w:rPr>
        <w:t>став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1. </w:t>
      </w:r>
      <w:proofErr w:type="gramStart"/>
      <w:r w:rsidRPr="001B4B5E">
        <w:rPr>
          <w:rFonts w:ascii="Arial" w:eastAsia="Times New Roman" w:hAnsi="Arial"/>
          <w:color w:val="000000"/>
          <w:sz w:val="22"/>
          <w:szCs w:val="22"/>
        </w:rPr>
        <w:t>тачка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1)</w:t>
      </w:r>
      <w:r w:rsidRPr="001B4B5E">
        <w:rPr>
          <w:rFonts w:ascii="Arial" w:hAnsi="Arial"/>
          <w:color w:val="000000"/>
          <w:sz w:val="22"/>
          <w:szCs w:val="22"/>
        </w:rPr>
        <w:t>, а у вези са чл.88.</w:t>
      </w:r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Закона о основама система образовања и васпитања ("Сл. гласник РС", бр.88/2017, 27/2018-др.закони и 10/2019 - даље: Закон) и члана 31. </w:t>
      </w:r>
      <w:proofErr w:type="gramStart"/>
      <w:r w:rsidRPr="001B4B5E">
        <w:rPr>
          <w:rFonts w:ascii="Arial" w:eastAsia="Times New Roman" w:hAnsi="Arial"/>
          <w:color w:val="000000"/>
          <w:sz w:val="22"/>
          <w:szCs w:val="22"/>
        </w:rPr>
        <w:t>Ст.1. т.1.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Статута ОШ „Момчило Живојиновић</w:t>
      </w:r>
      <w:proofErr w:type="gramStart"/>
      <w:r w:rsidRPr="001B4B5E">
        <w:rPr>
          <w:rFonts w:ascii="Arial" w:eastAsia="Times New Roman" w:hAnsi="Arial"/>
          <w:color w:val="000000"/>
          <w:sz w:val="22"/>
          <w:szCs w:val="22"/>
        </w:rPr>
        <w:t>“ из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Младеновца  Школски одбор  на седници одржаној дана </w:t>
      </w:r>
      <w:r w:rsidR="0031594D">
        <w:rPr>
          <w:rFonts w:ascii="Arial" w:eastAsia="Times New Roman" w:hAnsi="Arial"/>
          <w:color w:val="000000"/>
          <w:sz w:val="22"/>
          <w:szCs w:val="22"/>
        </w:rPr>
        <w:t>1</w:t>
      </w:r>
      <w:r w:rsidR="00A211A2">
        <w:rPr>
          <w:rFonts w:ascii="Arial" w:eastAsia="Times New Roman" w:hAnsi="Arial"/>
          <w:color w:val="000000"/>
          <w:sz w:val="22"/>
          <w:szCs w:val="22"/>
          <w:lang/>
        </w:rPr>
        <w:t>1</w:t>
      </w:r>
      <w:r w:rsidR="0031594D">
        <w:rPr>
          <w:rFonts w:ascii="Arial" w:eastAsia="Times New Roman" w:hAnsi="Arial"/>
          <w:color w:val="000000"/>
          <w:sz w:val="22"/>
          <w:szCs w:val="22"/>
        </w:rPr>
        <w:t>.07.2019</w:t>
      </w:r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.године, </w:t>
      </w:r>
      <w:r w:rsidR="0031594D">
        <w:rPr>
          <w:rFonts w:ascii="Arial" w:eastAsia="Times New Roman" w:hAnsi="Arial"/>
          <w:color w:val="000000"/>
          <w:sz w:val="22"/>
          <w:szCs w:val="22"/>
        </w:rPr>
        <w:t xml:space="preserve">донео </w:t>
      </w:r>
      <w:r w:rsidRPr="001B4B5E">
        <w:rPr>
          <w:rFonts w:ascii="Arial" w:eastAsia="Times New Roman" w:hAnsi="Arial"/>
          <w:color w:val="000000"/>
          <w:sz w:val="22"/>
          <w:szCs w:val="22"/>
        </w:rPr>
        <w:t>је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ПОСЛОВНИК О РАДУ УЧЕНИЧКОГ ПАРЛАМЕНТА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F95B38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0" w:name="str_1"/>
      <w:bookmarkEnd w:id="0"/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I</w:t>
      </w:r>
      <w:r w:rsidR="005766F3"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 xml:space="preserve"> Опште одредбе</w:t>
      </w:r>
      <w:r w:rsidR="005766F3"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F95B38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Овим пословником уређује се конституисање, начин рада, сазивање и припремање седница, гласање и одлучивање и сва друга питања од значаја за рад Ученичког парламента </w:t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 xml:space="preserve">Основне </w:t>
      </w: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школе "</w:t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>Момчило Живојиновић</w:t>
      </w: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" </w:t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у </w:t>
      </w:r>
      <w:r w:rsidR="00F95B38" w:rsidRPr="001B4B5E">
        <w:rPr>
          <w:rFonts w:ascii="Arial" w:eastAsia="Times New Roman" w:hAnsi="Arial"/>
          <w:color w:val="000000"/>
          <w:sz w:val="22"/>
          <w:szCs w:val="22"/>
        </w:rPr>
        <w:t>Младеновцу,</w:t>
      </w: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(даље: Парламент).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Парламент чине по два представника сваког одељења седмог и осмог разреда</w:t>
      </w:r>
      <w:r w:rsidR="00A90AB0" w:rsidRPr="001B4B5E">
        <w:rPr>
          <w:rFonts w:ascii="Arial" w:eastAsia="Times New Roman" w:hAnsi="Arial"/>
          <w:color w:val="000000"/>
          <w:sz w:val="22"/>
          <w:szCs w:val="22"/>
        </w:rPr>
        <w:t>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Чланове Парламента бирају ученици сваке одељењске заједнице.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Мандат чланова Парламента је једна школска година.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Чланови парламента бирају председника.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Парламент бира два представника ученика који учествују у раду школског одбора, без права одлучивања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..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Надлежности Парламента утврђене су одредбом члана 88.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Закона.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4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Послове из своје надлежности Парламент обавља на седницама, на начин и по поступку прописаним овим пословником.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Директор је обавезан да обезбеди просторију за одржавање седнице Парламента, као и обављање свих административно-техничких послова у вези са одржавањем седница.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1" w:name="str_2"/>
      <w:bookmarkEnd w:id="1"/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II Избор чланова Парламента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5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 првој наставној недељи сваке школске године, по избору руководства одељењских заједница, свака одељењска заједница, тајним гласањем, бира два представника одељења у Парламент.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A90AB0" w:rsidRPr="001B4B5E" w:rsidRDefault="00A90AB0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A90AB0" w:rsidRPr="001B4B5E" w:rsidRDefault="00A90AB0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6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Ученици сваког одељења предлажу по пет кандидата за Парламент, чија се имена исписују на табли.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Тајно гласање се спроводи тако што ученици у одељењу, на празан гласачки листић исписују два имена, од пет предложених.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Сматрају се изабраним два ученика која су добила највише гласова.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 изабраним члановима Парламента председник одељењске заједнице одмах обавештава директора школе.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2" w:name="str_3"/>
      <w:bookmarkEnd w:id="2"/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III Конституисање Парламента и сазивање седница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7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Прву конститутивну седницу Парламента заказује педагог школе, у договору са директором, путем књиге обавештења за ученике, најкасније три дана пре дана њеног одржавања.</w:t>
      </w:r>
      <w:proofErr w:type="gramEnd"/>
      <w:r w:rsidR="0014268D" w:rsidRPr="001B4B5E">
        <w:rPr>
          <w:rFonts w:ascii="Arial" w:eastAsia="Times New Roman" w:hAnsi="Arial"/>
          <w:color w:val="000000"/>
          <w:sz w:val="22"/>
          <w:szCs w:val="22"/>
        </w:rPr>
        <w:t xml:space="preserve"> Ову седницу отвара и њоме руководи, до избора председника, директор школе. 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Конститутивна седница се мора одржати најкасније до 15.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септембра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текуће школске године.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8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 првој конститутивној седници Парламента бира се председник, заменик председника и записничар.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Чланови Парламента бирају председника из својих редова.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Избор председника, заменика председника и записничара врши се на предлог чланова Парламента, већином гласова од укупног броја чланова.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90AB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Мандат председника и његовог заменика траје једну годину, са могућношћу поновног избора.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Број мандата није ограничен.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9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14268D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 првој седници сви чланови се упознају са правима, обавезама и одговорностима ученика и надлежностима Парламента и доносе Програм рада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10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14268D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После избора, председник Парламента преузима вођење прве и свих наредних седница.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57E39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Директор или запослени кога он овласти упознаје ученике са одредбама закона и општих аката школе које се односе на њихова права, обавезе и одговорности и рад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14268D" w:rsidRPr="001B4B5E" w:rsidRDefault="0014268D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14268D" w:rsidRPr="001B4B5E" w:rsidRDefault="0014268D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11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14268D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Осим конститутивне, све наредне седнице заказује председник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Седнице се одржавају према програму рада Парламента, а могу се сазивати по потреби, на захтев директора, стручних органа Школе, једне трећине чланова Парламента, у ком случају седници обавезно присуствују представници подносиоца захтева за одржавање седнице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Парламента дужан је да сазове седницу на захтев: директора школе, наставничког већа; школског одбора; репрезентативног синдиката школе и једне трећине чланова Парламента.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Послове председника Парламента врши заменик председника, у случају спречености или одсуства председника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12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Седнице Парламента су јавне и њима присуствују сви чланови овог органа.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Седнице Парламента заказују се најмање три дана пре дана одржавања.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Заказивање седница се врши објављивањем обавештења на огласној табли за ученике и огласној табли за запослене у школи.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 обавештењу о заказивању седнице Парламента наводи се место, дан и време одржавања седнице, предлог дневног реда, читко, јасно и разумљиво, са потписом председника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13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отвара и води седницу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 почетка седнице, председник констатује присуство већине чланова Парламента, неопходно за рад и доношење пуноважних одлука.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 случају да не постоји потребна већина, председник одлаже седницу Парламента, највише за три дана и о томе обавештава ученике и запослене објављивањем на огласној табли, у складу са чланом 12.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овог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пословника.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3" w:name="str_4"/>
      <w:bookmarkEnd w:id="3"/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IV Припремање седнице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14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31594D" w:rsidRDefault="0031594D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31594D" w:rsidRDefault="0031594D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 припреми седнице и састављању дневног реда, председнику Парламента помажу стручни сарадници и поједини чланови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0378BA" w:rsidRPr="001B4B5E" w:rsidRDefault="000378BA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При састављању предлога дневног реда води се рачуна нарочито о томе да се на седницама разматрају питања која по Закону спадају у надлежност Парламента; да дневни ред обухвата првенствено она питања која су у време одржавања седнице најактуелнија и најхитнија за рад Парламента и која су у Програму рада Парламента; да дневни ред не буде сувише обиман и да све његове тачке могу да се обраде на тој седници.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4" w:name="str_5"/>
      <w:bookmarkEnd w:id="4"/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V Рад на седницама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15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Седницу Парламента отвара председник и на самом почетку утврђује присутност и одсутност чланова.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Након утврђивања кворума, разматра се записник са претходне седнице, доноси одлука о његовом усвајању и утврђује предлог дневног реда за текућу седницу.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16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Сваки члан има право да затражи измене или допуне предложеног дневног реда, уз одговарајуће образложење.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Парламент одлучује посебно о сваком предлогу за измену или допуну дневног реда.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17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Након утврђивања дневног реда актуелне седнице прелази се на разматрање сваке тачке појединачно.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Извештај о свакој тачки дневног реда подноси уводничар, уколико је одређен или други члан Парламента који присуствује седници; директор или стручни сарадник, уколико је тако договорено приликом заказивања седнице.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Након излагања уводничара, односно другог лица, председник отвара дискусију по тој тачки дневног реда и позива све чланове Парламента да учествују у њој.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18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Парламента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Парламента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31594D" w:rsidRDefault="0031594D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19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57E39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На предлог председника или члана, Парламент може донети одлуку, у оправданим случајевима и без расправе, да одреди време за сваку појединачну дискусију, да се ограничи </w:t>
      </w:r>
    </w:p>
    <w:p w:rsidR="00557E39" w:rsidRDefault="00557E39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време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говора појединог учесника у расправи или да му се ускрати реч, уколико је већ говорио по истом питању и уколико се понавља у свом излагању.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20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 предлог председника или члана, Парламент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21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0378BA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Расправа о појединој тачки дневног реда траје док сви пријављени учесници дискусије не заврше своје излагање.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закључује расправу када се устврди да нема више пријављених дискутаната.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Изузетно, на предлог председника или члана Парламента, расправа се може закључити и раније, уколико се утврди да је питање о коме се расправља довољно разјашњено и да се може донети одлука.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22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Када се заврши расправа о једној тачки дневног реда, доноси се одлука - закључак и тек након тога се прелази на следећу тачку дневног реда.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23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Парламент одлуке доноси већином гласова од укупног броја чланова.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Одлука и закључак се израђују и објављују на огласним таблама школе најкасније у року од три дана од дана доношења.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24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Ако за решење истог питања има више предлога, гласа се за све предлоге.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предлоге ставља на гласање оним редом којим су изнети и о сваком предлогу се гласа посебно.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Гласање је јавно.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31594D" w:rsidRDefault="0031594D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31594D" w:rsidRDefault="0031594D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Гласа се на тај начин што се чланови изјашњавају "за" или "против" предлога или се уздржавају од гласања.  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25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Јавно гласање се врши дизањем руке или појединачним позивањем на изјашњавање.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По завршеном гласању, председник утврђује резултат гласања.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57E39" w:rsidRDefault="00557E39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5" w:name="str_6"/>
      <w:bookmarkEnd w:id="5"/>
    </w:p>
    <w:p w:rsidR="005766F3" w:rsidRPr="005766F3" w:rsidRDefault="005766F3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VI Одржавање реда на седницама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26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Парламента има право да одржава ред на седницама и одговоран је за њега.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27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Због повреде реда на седницама, могу се изрећи следеће мере: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1.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усмена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опомена;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2.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писмена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опомена унета у записник;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3.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одузимање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речи и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4.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удаљавање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са седнице.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Мере утврђене тач.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1, 2.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3.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овог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члана изриче председник Парламента, а меру из тачке 4.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Парламент, на предлог председника.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28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Усмена опомена изриче се члану који својим понашањем на седници нарушава ред и одредбе овог пословника.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Нарушавање реда и одредаба овог Пословника може да буде: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учешће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у дискусији пре добијања речи;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дискусија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о питању које није на дневном реду;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прекидање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другог дискутанта у излагању, добацивање и ометање;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недолично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и непристојно понашање, вређање присутних и сл.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31594D" w:rsidRDefault="0031594D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Мера одузимања речи изриче се члану који нарушава ред, а већ је два пута био опоменут.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Мера удаљења са седнице изриче се члану који: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вређа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и клевета друге чланове или друга присутна лица;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поштује изречену меру одузимања речи;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57E39" w:rsidRDefault="00557E39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својим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понашањем онемогућ</w:t>
      </w:r>
      <w:r w:rsidR="00AF5A10" w:rsidRPr="001B4B5E">
        <w:rPr>
          <w:rFonts w:ascii="Arial" w:eastAsia="Times New Roman" w:hAnsi="Arial"/>
          <w:color w:val="000000"/>
          <w:sz w:val="22"/>
          <w:szCs w:val="22"/>
        </w:rPr>
        <w:t>ава несметано одржавање седнице.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  <w:r w:rsidR="00AF5A10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AF5A10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AF5A10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AF5A10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AF5A10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AF5A10" w:rsidRPr="001B4B5E">
        <w:rPr>
          <w:rFonts w:ascii="Arial" w:eastAsia="Times New Roman" w:hAnsi="Arial"/>
          <w:color w:val="000000"/>
          <w:sz w:val="22"/>
          <w:szCs w:val="22"/>
        </w:rPr>
        <w:tab/>
      </w:r>
      <w:r w:rsidR="00557E39">
        <w:rPr>
          <w:rFonts w:ascii="Arial" w:eastAsia="Times New Roman" w:hAnsi="Arial"/>
          <w:color w:val="000000"/>
          <w:sz w:val="22"/>
          <w:szCs w:val="22"/>
        </w:rPr>
        <w:t xml:space="preserve">    </w:t>
      </w: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29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Одлука о изрицању мере удаљења са седнице доноси се јавним гласањем и може се изрећи само за седницу на којој је изречена.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Члан који је удаљен са седнице, дужан је да одмах напусти седницу.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Лица која присуствују седници, а нису чланови Школског одбора, могу се због нарушавања реда, после само једне опомене удаљити са седнице.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30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Парламента закључује седницу исцрпљивањем свих тачака дневног реда.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31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Председник и заменик председника Парламента могу бити разрешени дужности и пре истека мандата, на лични захтев или одлуком Парламента, уколико не заступају интересе ученика, нередовно, немарно и неодговорно врше своју дужност и ако, пред надлежним органима у школи, не заступају ставове, мишљења, одлуке, закључке и предлоге за које се изјаснио Парламент.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 случају из става 1.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овог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члана, Парламент одмах бира из својих редова другог члана, који ће обављати ту дужност и о томе обавештава директора школе.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32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Сваки члан Парламента дужан је да благовремено, објективно и потпуно информише одељењску заједницу о раду Парламента, донетим одлукама, предлозима и мишљењима.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31594D" w:rsidRDefault="0031594D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31594D" w:rsidRDefault="0031594D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Одељењска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одељењске заједнице која га је изабрала, или немарно, неодговорно и нередовно врши своју дужност.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Одлуку о опозиву члана Парламента одељењска заједница доноси већином гласова свих чланова.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 истом састанку одељењске заједнице, бира се, на начин описан у члану 6.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овог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пословника, нови члан Парламента, о чему се обавештава директор школе.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6" w:name="str_7"/>
      <w:bookmarkEnd w:id="6"/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VII Радне групе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33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57E39" w:rsidRDefault="005766F3" w:rsidP="00557E39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Ради обављања послова из своје надлежности, Парламент може формирати радне групе из реда својих чланова.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57E39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У одлуци из става 1.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овог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члана, Парламент утврђује састав радне групе, задатак и рокове за извршење задатка.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7" w:name="str_8"/>
      <w:bookmarkEnd w:id="7"/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VIII Вођење записника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34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На конститутивној седници Парламента одређује се лице које ће водити записник са седница</w:t>
      </w:r>
      <w:r w:rsidR="00AF5A10" w:rsidRPr="001B4B5E">
        <w:rPr>
          <w:rFonts w:ascii="Arial" w:eastAsia="Times New Roman" w:hAnsi="Arial"/>
          <w:color w:val="000000"/>
          <w:sz w:val="22"/>
          <w:szCs w:val="22"/>
        </w:rPr>
        <w:t xml:space="preserve"> Парламента</w:t>
      </w:r>
      <w:r w:rsidRPr="005766F3">
        <w:rPr>
          <w:rFonts w:ascii="Arial" w:eastAsia="Times New Roman" w:hAnsi="Arial"/>
          <w:color w:val="000000"/>
          <w:sz w:val="22"/>
          <w:szCs w:val="22"/>
        </w:rPr>
        <w:t>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 правилном вођењу записника и формулацији одлука и закључака стара се секретар Школе.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35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Записник обавезно садржи: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редни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број седнице, рачунајући од почетка мандатног периода;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место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>, датум и време одржавања;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име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председника и записничара;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имена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присутних и одсутних чланова, уз констатацију да ли је одсуство најављено и оправдано;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имена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присутних лица која нису чланови Парламента;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констатацију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да постоји кворум за рад и одлучивање;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формулацију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одлука о којима се гласало, оним редом којим су донете;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све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податке од значаја за правилно доношење одлуке (начин гласања, број гласова "за", "против", број уздржаних и издвојених мишљења);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изворна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и издвојена мишљења, за која поједини чланови изричито траже да уђу у записник;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31594D" w:rsidRDefault="0031594D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време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када је седница завршена или прекинута;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- </w:t>
      </w: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потписе</w:t>
      </w:r>
      <w:proofErr w:type="gramEnd"/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председника и записничара.</w:t>
      </w:r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36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Записник који се састоји из више листова мора имати парафирану сваку страницу од стране записничара.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Измене и допуне записника могу се вршити само приликом његовог усвајања, сагласношћу већине укупног броја чланова Парламента.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37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Записник се чува у архиви Школе, са записницима осталих органа Школе, као документ од трајне вредности.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38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 извршавању свих одлука донетих на седницама Парламента стара се директор Школе.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240" w:after="240" w:line="24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bookmarkStart w:id="8" w:name="str_9"/>
      <w:bookmarkEnd w:id="8"/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IX Завршне одредбе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39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Измене и допуне овог пословника врше се на исти начин и по поступку као и његово доношење.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40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5766F3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Тумачење одредби овог пословника даје Парламент.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5766F3" w:rsidRPr="005766F3" w:rsidRDefault="005766F3" w:rsidP="005766F3">
      <w:pPr>
        <w:spacing w:before="100" w:beforeAutospacing="1" w:after="100" w:afterAutospacing="1" w:line="240" w:lineRule="auto"/>
        <w:jc w:val="center"/>
        <w:rPr>
          <w:rFonts w:ascii="Arial" w:eastAsia="Times New Roman" w:hAnsi="Arial"/>
          <w:color w:val="000000"/>
          <w:sz w:val="22"/>
          <w:szCs w:val="22"/>
        </w:rPr>
      </w:pPr>
      <w:r w:rsidRPr="005766F3">
        <w:rPr>
          <w:rFonts w:ascii="Arial" w:eastAsia="Times New Roman" w:hAnsi="Arial"/>
          <w:b/>
          <w:bCs/>
          <w:color w:val="000000"/>
          <w:sz w:val="22"/>
          <w:szCs w:val="22"/>
        </w:rPr>
        <w:t>Члан 41</w:t>
      </w:r>
      <w:r w:rsidRPr="001B4B5E">
        <w:rPr>
          <w:rFonts w:ascii="Arial" w:eastAsia="Times New Roman" w:hAnsi="Arial"/>
          <w:b/>
          <w:bCs/>
          <w:color w:val="000000"/>
          <w:sz w:val="22"/>
          <w:szCs w:val="22"/>
        </w:rPr>
        <w:t> </w:t>
      </w:r>
    </w:p>
    <w:p w:rsidR="005766F3" w:rsidRPr="001B4B5E" w:rsidRDefault="005766F3" w:rsidP="00AF5A10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proofErr w:type="gramStart"/>
      <w:r w:rsidRPr="005766F3">
        <w:rPr>
          <w:rFonts w:ascii="Arial" w:eastAsia="Times New Roman" w:hAnsi="Arial"/>
          <w:color w:val="000000"/>
          <w:sz w:val="22"/>
          <w:szCs w:val="22"/>
        </w:rPr>
        <w:t>Овај пословник ступа на снагу осмог дана од дана објављивања на огласним таблама Школе.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 </w:t>
      </w:r>
    </w:p>
    <w:p w:rsidR="001B4B5E" w:rsidRPr="001B4B5E" w:rsidRDefault="001B4B5E" w:rsidP="001B4B5E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 w:rsidRPr="001B4B5E">
        <w:rPr>
          <w:rFonts w:ascii="Arial" w:eastAsia="Times New Roman" w:hAnsi="Arial"/>
          <w:color w:val="000000"/>
          <w:sz w:val="22"/>
          <w:szCs w:val="22"/>
        </w:rPr>
        <w:t>Ступањем на снагу овог</w:t>
      </w:r>
      <w:r>
        <w:rPr>
          <w:rFonts w:ascii="Arial" w:eastAsia="Times New Roman" w:hAnsi="Arial"/>
          <w:color w:val="000000"/>
          <w:sz w:val="22"/>
          <w:szCs w:val="22"/>
        </w:rPr>
        <w:t xml:space="preserve"> Пословника</w:t>
      </w:r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престаје да важи П</w:t>
      </w:r>
      <w:r>
        <w:rPr>
          <w:rFonts w:ascii="Arial" w:eastAsia="Times New Roman" w:hAnsi="Arial"/>
          <w:color w:val="000000"/>
          <w:sz w:val="22"/>
          <w:szCs w:val="22"/>
        </w:rPr>
        <w:t>ословник о раду ученичког парламента</w:t>
      </w:r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бр.13</w:t>
      </w:r>
      <w:r>
        <w:rPr>
          <w:rFonts w:ascii="Arial" w:eastAsia="Times New Roman" w:hAnsi="Arial"/>
          <w:color w:val="000000"/>
          <w:sz w:val="22"/>
          <w:szCs w:val="22"/>
        </w:rPr>
        <w:t>5</w:t>
      </w:r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 </w:t>
      </w:r>
      <w:proofErr w:type="gramStart"/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од </w:t>
      </w:r>
      <w:r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Pr="001B4B5E">
        <w:rPr>
          <w:rFonts w:ascii="Arial" w:eastAsia="Times New Roman" w:hAnsi="Arial"/>
          <w:color w:val="000000"/>
          <w:sz w:val="22"/>
          <w:szCs w:val="22"/>
        </w:rPr>
        <w:t>26.02.2010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 xml:space="preserve">. </w:t>
      </w:r>
      <w:proofErr w:type="gramStart"/>
      <w:r w:rsidRPr="001B4B5E">
        <w:rPr>
          <w:rFonts w:ascii="Arial" w:eastAsia="Times New Roman" w:hAnsi="Arial"/>
          <w:color w:val="000000"/>
          <w:sz w:val="22"/>
          <w:szCs w:val="22"/>
        </w:rPr>
        <w:t>године</w:t>
      </w:r>
      <w:proofErr w:type="gramEnd"/>
      <w:r w:rsidRPr="001B4B5E">
        <w:rPr>
          <w:rFonts w:ascii="Arial" w:eastAsia="Times New Roman" w:hAnsi="Arial"/>
          <w:color w:val="000000"/>
          <w:sz w:val="22"/>
          <w:szCs w:val="22"/>
        </w:rPr>
        <w:t>. </w:t>
      </w:r>
    </w:p>
    <w:p w:rsidR="001B4B5E" w:rsidRDefault="00083BAB" w:rsidP="001B4B5E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auto"/>
          <w:sz w:val="22"/>
          <w:szCs w:val="22"/>
        </w:rPr>
      </w:pPr>
      <w:r w:rsidRPr="005766F3">
        <w:rPr>
          <w:rFonts w:ascii="Arial" w:eastAsia="Times New Roman" w:hAnsi="Arial"/>
          <w:color w:val="auto"/>
          <w:sz w:val="22"/>
          <w:szCs w:val="22"/>
        </w:rPr>
        <w:t>У</w:t>
      </w:r>
      <w:r w:rsidR="001B4B5E">
        <w:rPr>
          <w:rFonts w:ascii="Arial" w:eastAsia="Times New Roman" w:hAnsi="Arial"/>
          <w:color w:val="auto"/>
          <w:sz w:val="22"/>
          <w:szCs w:val="22"/>
        </w:rPr>
        <w:t xml:space="preserve"> Младеновцу, </w:t>
      </w:r>
      <w:r w:rsidRPr="005766F3">
        <w:rPr>
          <w:rFonts w:ascii="Arial" w:eastAsia="Times New Roman" w:hAnsi="Arial"/>
          <w:color w:val="auto"/>
          <w:sz w:val="22"/>
          <w:szCs w:val="22"/>
        </w:rPr>
        <w:t xml:space="preserve"> дана</w:t>
      </w:r>
      <w:r w:rsidR="001B4B5E">
        <w:rPr>
          <w:rFonts w:ascii="Arial" w:eastAsia="Times New Roman" w:hAnsi="Arial"/>
          <w:color w:val="auto"/>
          <w:sz w:val="22"/>
          <w:szCs w:val="22"/>
        </w:rPr>
        <w:t xml:space="preserve"> </w:t>
      </w:r>
      <w:r w:rsidRPr="005766F3">
        <w:rPr>
          <w:rFonts w:ascii="Arial" w:eastAsia="Times New Roman" w:hAnsi="Arial"/>
          <w:color w:val="auto"/>
          <w:sz w:val="22"/>
          <w:szCs w:val="22"/>
        </w:rPr>
        <w:t xml:space="preserve"> </w:t>
      </w:r>
      <w:r w:rsidR="0031594D">
        <w:rPr>
          <w:rFonts w:ascii="Arial" w:eastAsia="Times New Roman" w:hAnsi="Arial"/>
          <w:color w:val="auto"/>
          <w:sz w:val="22"/>
          <w:szCs w:val="22"/>
        </w:rPr>
        <w:t>1</w:t>
      </w:r>
      <w:r w:rsidR="000F5026">
        <w:rPr>
          <w:rFonts w:ascii="Arial" w:eastAsia="Times New Roman" w:hAnsi="Arial"/>
          <w:color w:val="auto"/>
          <w:sz w:val="22"/>
          <w:szCs w:val="22"/>
          <w:lang/>
        </w:rPr>
        <w:t>1</w:t>
      </w:r>
      <w:r w:rsidR="0031594D">
        <w:rPr>
          <w:rFonts w:ascii="Arial" w:eastAsia="Times New Roman" w:hAnsi="Arial"/>
          <w:color w:val="auto"/>
          <w:sz w:val="22"/>
          <w:szCs w:val="22"/>
        </w:rPr>
        <w:t>.07.2019.</w:t>
      </w:r>
      <w:r w:rsidRPr="005766F3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gramStart"/>
      <w:r w:rsidRPr="005766F3">
        <w:rPr>
          <w:rFonts w:ascii="Arial" w:eastAsia="Times New Roman" w:hAnsi="Arial"/>
          <w:color w:val="auto"/>
          <w:sz w:val="22"/>
          <w:szCs w:val="22"/>
        </w:rPr>
        <w:t>године</w:t>
      </w:r>
      <w:proofErr w:type="gramEnd"/>
      <w:r w:rsidR="001B4B5E">
        <w:rPr>
          <w:rFonts w:ascii="Arial" w:eastAsia="Times New Roman" w:hAnsi="Arial"/>
          <w:color w:val="auto"/>
          <w:sz w:val="22"/>
          <w:szCs w:val="22"/>
        </w:rPr>
        <w:t>.</w:t>
      </w:r>
    </w:p>
    <w:p w:rsidR="00852242" w:rsidRPr="00852242" w:rsidRDefault="001B4B5E" w:rsidP="001B4B5E">
      <w:pPr>
        <w:spacing w:before="100" w:beforeAutospacing="1" w:after="100" w:afterAutospacing="1" w:line="240" w:lineRule="auto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auto"/>
          <w:sz w:val="22"/>
          <w:szCs w:val="22"/>
        </w:rPr>
        <w:tab/>
      </w:r>
      <w:r>
        <w:rPr>
          <w:rFonts w:ascii="Arial" w:eastAsia="Times New Roman" w:hAnsi="Arial"/>
          <w:color w:val="auto"/>
          <w:sz w:val="22"/>
          <w:szCs w:val="22"/>
        </w:rPr>
        <w:tab/>
      </w:r>
      <w:r>
        <w:rPr>
          <w:rFonts w:ascii="Arial" w:eastAsia="Times New Roman" w:hAnsi="Arial"/>
          <w:color w:val="auto"/>
          <w:sz w:val="22"/>
          <w:szCs w:val="22"/>
        </w:rPr>
        <w:tab/>
      </w:r>
      <w:r>
        <w:rPr>
          <w:rFonts w:ascii="Arial" w:eastAsia="Times New Roman" w:hAnsi="Arial"/>
          <w:color w:val="auto"/>
          <w:sz w:val="22"/>
          <w:szCs w:val="22"/>
        </w:rPr>
        <w:tab/>
      </w:r>
      <w:r>
        <w:rPr>
          <w:rFonts w:ascii="Arial" w:eastAsia="Times New Roman" w:hAnsi="Arial"/>
          <w:color w:val="auto"/>
          <w:sz w:val="22"/>
          <w:szCs w:val="22"/>
        </w:rPr>
        <w:tab/>
      </w:r>
      <w:r>
        <w:rPr>
          <w:rFonts w:ascii="Arial" w:eastAsia="Times New Roman" w:hAnsi="Arial"/>
          <w:color w:val="auto"/>
          <w:sz w:val="22"/>
          <w:szCs w:val="22"/>
        </w:rPr>
        <w:tab/>
      </w:r>
      <w:r>
        <w:rPr>
          <w:rFonts w:ascii="Arial" w:eastAsia="Times New Roman" w:hAnsi="Arial"/>
          <w:color w:val="auto"/>
          <w:sz w:val="22"/>
          <w:szCs w:val="22"/>
        </w:rPr>
        <w:tab/>
      </w:r>
      <w:r w:rsidR="00083BAB" w:rsidRPr="001B4B5E">
        <w:rPr>
          <w:rFonts w:ascii="Arial" w:eastAsia="Times New Roman" w:hAnsi="Arial"/>
          <w:color w:val="auto"/>
          <w:sz w:val="22"/>
          <w:szCs w:val="22"/>
        </w:rPr>
        <w:t> </w:t>
      </w:r>
      <w:r>
        <w:rPr>
          <w:rFonts w:ascii="Arial" w:eastAsia="Times New Roman" w:hAnsi="Arial"/>
          <w:color w:val="auto"/>
          <w:sz w:val="22"/>
          <w:szCs w:val="22"/>
        </w:rPr>
        <w:tab/>
      </w:r>
      <w:r w:rsidRPr="001B4B5E">
        <w:rPr>
          <w:rFonts w:ascii="Arial" w:eastAsia="Times New Roman" w:hAnsi="Arial"/>
          <w:color w:val="000000"/>
          <w:sz w:val="22"/>
          <w:szCs w:val="22"/>
        </w:rPr>
        <w:t>Председник Школског одбора,</w:t>
      </w:r>
    </w:p>
    <w:p w:rsidR="001B4B5E" w:rsidRPr="00852242" w:rsidRDefault="00852242" w:rsidP="001B4B5E">
      <w:pPr>
        <w:spacing w:before="100" w:beforeAutospacing="1" w:after="100" w:afterAutospacing="1" w:line="240" w:lineRule="auto"/>
        <w:ind w:firstLine="720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ab/>
      </w:r>
      <w:r>
        <w:rPr>
          <w:rFonts w:ascii="Arial" w:eastAsia="Times New Roman" w:hAnsi="Arial"/>
          <w:color w:val="000000"/>
          <w:sz w:val="22"/>
          <w:szCs w:val="22"/>
        </w:rPr>
        <w:tab/>
      </w:r>
      <w:r>
        <w:rPr>
          <w:rFonts w:ascii="Arial" w:eastAsia="Times New Roman" w:hAnsi="Arial"/>
          <w:color w:val="000000"/>
          <w:sz w:val="22"/>
          <w:szCs w:val="22"/>
        </w:rPr>
        <w:tab/>
      </w:r>
      <w:r>
        <w:rPr>
          <w:rFonts w:ascii="Arial" w:eastAsia="Times New Roman" w:hAnsi="Arial"/>
          <w:color w:val="000000"/>
          <w:sz w:val="22"/>
          <w:szCs w:val="22"/>
        </w:rPr>
        <w:tab/>
      </w:r>
      <w:r>
        <w:rPr>
          <w:rFonts w:ascii="Arial" w:eastAsia="Times New Roman" w:hAnsi="Arial"/>
          <w:color w:val="000000"/>
          <w:sz w:val="22"/>
          <w:szCs w:val="22"/>
        </w:rPr>
        <w:tab/>
      </w:r>
      <w:r>
        <w:rPr>
          <w:rFonts w:ascii="Arial" w:eastAsia="Times New Roman" w:hAnsi="Arial"/>
          <w:color w:val="000000"/>
          <w:sz w:val="22"/>
          <w:szCs w:val="22"/>
        </w:rPr>
        <w:tab/>
        <w:t>____________________________________</w:t>
      </w:r>
    </w:p>
    <w:p w:rsidR="0031594D" w:rsidRDefault="005766F3" w:rsidP="0031594D">
      <w:pPr>
        <w:spacing w:before="100" w:beforeAutospacing="1" w:after="100" w:afterAutospacing="1" w:line="240" w:lineRule="auto"/>
        <w:ind w:firstLine="720"/>
        <w:rPr>
          <w:rFonts w:ascii="Arial" w:hAnsi="Arial"/>
          <w:sz w:val="22"/>
          <w:szCs w:val="22"/>
        </w:rPr>
      </w:pPr>
      <w:r w:rsidRPr="005766F3">
        <w:rPr>
          <w:rFonts w:ascii="Arial" w:eastAsia="Times New Roman" w:hAnsi="Arial"/>
          <w:color w:val="000000"/>
          <w:sz w:val="22"/>
          <w:szCs w:val="22"/>
        </w:rPr>
        <w:t>Пословник је објављен на огласн</w:t>
      </w:r>
      <w:r w:rsidR="001B4B5E">
        <w:rPr>
          <w:rFonts w:ascii="Arial" w:eastAsia="Times New Roman" w:hAnsi="Arial"/>
          <w:color w:val="000000"/>
          <w:sz w:val="22"/>
          <w:szCs w:val="22"/>
        </w:rPr>
        <w:t>ом</w:t>
      </w: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табл</w:t>
      </w:r>
      <w:r w:rsidR="001B4B5E">
        <w:rPr>
          <w:rFonts w:ascii="Arial" w:eastAsia="Times New Roman" w:hAnsi="Arial"/>
          <w:color w:val="000000"/>
          <w:sz w:val="22"/>
          <w:szCs w:val="22"/>
        </w:rPr>
        <w:t>и</w:t>
      </w: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Школе</w:t>
      </w:r>
      <w:r w:rsidR="001B4B5E">
        <w:rPr>
          <w:rFonts w:ascii="Arial" w:eastAsia="Times New Roman" w:hAnsi="Arial"/>
          <w:color w:val="000000"/>
          <w:sz w:val="22"/>
          <w:szCs w:val="22"/>
        </w:rPr>
        <w:t>,</w:t>
      </w:r>
      <w:r w:rsidRPr="005766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="001B4B5E">
        <w:rPr>
          <w:rFonts w:ascii="Arial" w:eastAsia="Times New Roman" w:hAnsi="Arial"/>
          <w:color w:val="000000"/>
          <w:sz w:val="22"/>
          <w:szCs w:val="22"/>
        </w:rPr>
        <w:t>дана</w:t>
      </w:r>
      <w:r w:rsidRPr="005766F3">
        <w:rPr>
          <w:rFonts w:ascii="Arial" w:eastAsia="Times New Roman" w:hAnsi="Arial"/>
          <w:color w:val="000000"/>
          <w:sz w:val="22"/>
          <w:szCs w:val="22"/>
        </w:rPr>
        <w:t>_______________</w:t>
      </w:r>
      <w:r w:rsidR="001B4B5E">
        <w:rPr>
          <w:rFonts w:ascii="Arial" w:eastAsia="Times New Roman" w:hAnsi="Arial"/>
          <w:color w:val="000000"/>
          <w:sz w:val="22"/>
          <w:szCs w:val="22"/>
        </w:rPr>
        <w:t>, а ступа на снагу дана _________________.године</w:t>
      </w:r>
      <w:r w:rsidR="001B4B5E">
        <w:rPr>
          <w:rFonts w:ascii="Arial" w:hAnsi="Arial"/>
          <w:sz w:val="22"/>
          <w:szCs w:val="22"/>
        </w:rPr>
        <w:tab/>
      </w:r>
    </w:p>
    <w:p w:rsidR="00852242" w:rsidRPr="00852242" w:rsidRDefault="0031594D" w:rsidP="00852242">
      <w:pPr>
        <w:spacing w:before="100" w:beforeAutospacing="1" w:after="100" w:afterAutospacing="1" w:line="240" w:lineRule="auto"/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B4B5E">
        <w:rPr>
          <w:rFonts w:ascii="Arial" w:hAnsi="Arial"/>
          <w:sz w:val="22"/>
          <w:szCs w:val="22"/>
        </w:rPr>
        <w:tab/>
      </w:r>
      <w:r w:rsidR="001B4B5E">
        <w:rPr>
          <w:rFonts w:ascii="Arial" w:hAnsi="Arial"/>
          <w:sz w:val="22"/>
          <w:szCs w:val="22"/>
        </w:rPr>
        <w:tab/>
      </w:r>
      <w:r w:rsidR="001B4B5E">
        <w:rPr>
          <w:rFonts w:ascii="Arial" w:hAnsi="Arial"/>
          <w:sz w:val="22"/>
          <w:szCs w:val="22"/>
        </w:rPr>
        <w:tab/>
      </w:r>
      <w:r w:rsidR="001B4B5E">
        <w:rPr>
          <w:rFonts w:ascii="Arial" w:hAnsi="Arial"/>
          <w:sz w:val="22"/>
          <w:szCs w:val="22"/>
        </w:rPr>
        <w:tab/>
      </w:r>
      <w:r w:rsidR="001B4B5E">
        <w:rPr>
          <w:rFonts w:ascii="Arial" w:hAnsi="Arial"/>
          <w:sz w:val="22"/>
          <w:szCs w:val="22"/>
        </w:rPr>
        <w:tab/>
      </w:r>
      <w:r w:rsidR="00557E39">
        <w:rPr>
          <w:rFonts w:ascii="Arial" w:hAnsi="Arial"/>
          <w:sz w:val="22"/>
          <w:szCs w:val="22"/>
        </w:rPr>
        <w:t xml:space="preserve">           </w:t>
      </w:r>
      <w:r w:rsidR="001B4B5E">
        <w:rPr>
          <w:rFonts w:ascii="Arial" w:hAnsi="Arial"/>
          <w:sz w:val="22"/>
          <w:szCs w:val="22"/>
        </w:rPr>
        <w:t>Секретар школе</w:t>
      </w:r>
    </w:p>
    <w:sectPr w:rsidR="00852242" w:rsidRPr="00852242" w:rsidSect="00557E39">
      <w:pgSz w:w="12240" w:h="15840"/>
      <w:pgMar w:top="426" w:right="118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5766F3"/>
    <w:rsid w:val="000378BA"/>
    <w:rsid w:val="00083BAB"/>
    <w:rsid w:val="000F5026"/>
    <w:rsid w:val="0014268D"/>
    <w:rsid w:val="001B4B5E"/>
    <w:rsid w:val="002E1F9A"/>
    <w:rsid w:val="002F077F"/>
    <w:rsid w:val="0031594D"/>
    <w:rsid w:val="00557E39"/>
    <w:rsid w:val="005766F3"/>
    <w:rsid w:val="00600D44"/>
    <w:rsid w:val="00606075"/>
    <w:rsid w:val="00852242"/>
    <w:rsid w:val="00A211A2"/>
    <w:rsid w:val="00A90AB0"/>
    <w:rsid w:val="00AF5A10"/>
    <w:rsid w:val="00F95B38"/>
    <w:rsid w:val="00FB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666666"/>
        <w:sz w:val="24"/>
        <w:szCs w:val="19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5766F3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normalprored">
    <w:name w:val="normalprored"/>
    <w:basedOn w:val="Normal"/>
    <w:rsid w:val="005766F3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customStyle="1" w:styleId="apple-converted-space">
    <w:name w:val="apple-converted-space"/>
    <w:basedOn w:val="DefaultParagraphFont"/>
    <w:rsid w:val="005766F3"/>
  </w:style>
  <w:style w:type="paragraph" w:customStyle="1" w:styleId="normal0">
    <w:name w:val="normal"/>
    <w:basedOn w:val="Normal"/>
    <w:rsid w:val="005766F3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wyq110---naslov-clana">
    <w:name w:val="wyq110---naslov-clana"/>
    <w:basedOn w:val="Normal"/>
    <w:rsid w:val="005766F3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8</cp:revision>
  <cp:lastPrinted>2019-07-12T08:37:00Z</cp:lastPrinted>
  <dcterms:created xsi:type="dcterms:W3CDTF">2019-05-31T08:33:00Z</dcterms:created>
  <dcterms:modified xsi:type="dcterms:W3CDTF">2019-07-12T08:38:00Z</dcterms:modified>
</cp:coreProperties>
</file>